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78ACA" w14:textId="77777777" w:rsidR="00EF4EFA" w:rsidRPr="001D5D9B" w:rsidRDefault="00EF4EFA" w:rsidP="00EF4EFA">
      <w:pPr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10B437C9" w14:textId="77777777" w:rsidR="00EF4EFA" w:rsidRPr="001D5D9B" w:rsidRDefault="00EF4EFA" w:rsidP="00EF4EFA">
      <w:pPr>
        <w:adjustRightInd w:val="0"/>
        <w:jc w:val="both"/>
        <w:rPr>
          <w:rFonts w:ascii="Times New Roman" w:hAnsi="Times New Roman"/>
          <w:b/>
          <w:caps/>
          <w:sz w:val="28"/>
          <w:szCs w:val="28"/>
        </w:rPr>
      </w:pPr>
    </w:p>
    <w:p w14:paraId="6CCCC9AC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761B968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B12903D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2345C9D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DD1AE74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01E738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B43D924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4EE09A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AF5302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B44EB89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E0CB66B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8BF03EF" w14:textId="77777777" w:rsidR="00EF4EFA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06B23B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2F04313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649E7D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C514A2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caps/>
          <w:sz w:val="28"/>
          <w:szCs w:val="28"/>
        </w:rPr>
        <w:t>РАБОЧАЯ ПРОГРАММа ОБЩЕОБРАЗОВАТЕЛЬНОЙ ДИСЦИПЛИНЫ</w:t>
      </w:r>
    </w:p>
    <w:p w14:paraId="0596997B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7D8AB8F4" w14:textId="37F4608B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ОО.</w:t>
      </w:r>
      <w:r>
        <w:rPr>
          <w:rFonts w:ascii="Times New Roman" w:hAnsi="Times New Roman"/>
          <w:b/>
          <w:sz w:val="28"/>
          <w:szCs w:val="28"/>
        </w:rPr>
        <w:t>11 Физика</w:t>
      </w:r>
    </w:p>
    <w:p w14:paraId="4DE66E7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1C288E98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AF31C02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3B865AC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C568820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0EB0EDB3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349B96BD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4FF298AA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8D7A0F4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3467965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1ABFFD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6E82C78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A2D599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8D2BDB7" w14:textId="77777777" w:rsidR="00EF4EFA" w:rsidRPr="001D5D9B" w:rsidRDefault="00EF4EFA" w:rsidP="00EF4EF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14:paraId="37C4D060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7AC3E0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B9296A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76947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62A3B3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2FCB8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3DA1078A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65AB03C2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6CBC2661" w14:textId="17CDDA4D" w:rsidR="00EF4EFA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1D5D9B"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 w:rsidR="00310080">
        <w:rPr>
          <w:rFonts w:ascii="Times New Roman" w:hAnsi="Times New Roman"/>
          <w:b/>
          <w:bCs/>
          <w:sz w:val="28"/>
          <w:szCs w:val="28"/>
        </w:rPr>
        <w:t xml:space="preserve">            Западная Двина, 202</w:t>
      </w:r>
      <w:r w:rsidR="00A60772">
        <w:rPr>
          <w:rFonts w:ascii="Times New Roman" w:hAnsi="Times New Roman"/>
          <w:b/>
          <w:bCs/>
          <w:sz w:val="28"/>
          <w:szCs w:val="28"/>
        </w:rPr>
        <w:t>6</w:t>
      </w:r>
      <w:r w:rsidRPr="001D5D9B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14:paraId="0A5611DD" w14:textId="244C765A" w:rsidR="001B75F5" w:rsidRPr="00EF4EFA" w:rsidRDefault="00527D09" w:rsidP="00EF4EF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0385A776" wp14:editId="586F14B1">
            <wp:extent cx="6233160" cy="7497395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34669" cy="74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39647C39" w14:textId="77777777" w:rsidR="00527D09" w:rsidRDefault="00527D09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72998E" w14:textId="77777777" w:rsidR="00527D09" w:rsidRDefault="00527D09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520300" w14:textId="77777777" w:rsidR="00527D09" w:rsidRDefault="00527D09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E8F977" w14:textId="77777777" w:rsidR="00527D09" w:rsidRDefault="00527D09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F32620" w14:textId="77777777" w:rsidR="00527D09" w:rsidRDefault="00527D09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F1C7F8" w14:textId="77777777" w:rsidR="00527D09" w:rsidRDefault="00527D09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D2C9E3" w14:textId="77777777" w:rsidR="00527D09" w:rsidRDefault="00527D09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5AE52E" w14:textId="77777777" w:rsidR="00527D09" w:rsidRDefault="00527D09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F7F4F3" w14:textId="2F97B72C" w:rsidR="001B75F5" w:rsidRPr="00EF4EFA" w:rsidRDefault="0010579D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59258424" w14:textId="77777777" w:rsidR="0065370B" w:rsidRPr="00EF4EFA" w:rsidRDefault="0065370B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CC175" w14:textId="3B3CBD7B" w:rsidR="001B75F5" w:rsidRPr="00EF4EFA" w:rsidRDefault="00BA3662" w:rsidP="00EF4EFA">
      <w:pPr>
        <w:pStyle w:val="a7"/>
        <w:numPr>
          <w:ilvl w:val="0"/>
          <w:numId w:val="1"/>
        </w:numPr>
        <w:tabs>
          <w:tab w:val="left" w:pos="481"/>
          <w:tab w:val="left" w:leader="dot" w:pos="9405"/>
        </w:tabs>
        <w:ind w:right="276" w:firstLine="0"/>
        <w:rPr>
          <w:rFonts w:ascii="Times New Roman" w:hAnsi="Times New Roman" w:cs="Times New Roman"/>
          <w:b/>
          <w:sz w:val="24"/>
          <w:szCs w:val="24"/>
        </w:rPr>
      </w:pPr>
      <w:hyperlink w:anchor="_bookmark0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Общая характеристика</w:t>
        </w:r>
        <w:r w:rsidR="006A553F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рабочей программы</w:t>
        </w:r>
      </w:hyperlink>
      <w:r w:rsidR="00D20776"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w:anchor="_bookmark0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общеобразовательной</w:t>
        </w:r>
        <w:r w:rsidR="00D20776" w:rsidRPr="00EF4EFA">
          <w:rPr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  <w:r w:rsidR="00D20776" w:rsidRPr="00EF4EFA">
          <w:rPr>
            <w:rFonts w:ascii="Times New Roman" w:hAnsi="Times New Roman" w:cs="Times New Roman"/>
            <w:spacing w:val="-1"/>
            <w:sz w:val="24"/>
            <w:szCs w:val="24"/>
          </w:rPr>
          <w:t>4</w:t>
        </w:r>
      </w:hyperlink>
    </w:p>
    <w:p w14:paraId="56165B4D" w14:textId="46C693F3" w:rsidR="001B75F5" w:rsidRPr="00EF4EFA" w:rsidRDefault="00BA3662" w:rsidP="00EF4EFA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4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Структура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содержание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  <w:r w:rsidR="00C87CEC" w:rsidRPr="00EF4EFA">
          <w:rPr>
            <w:rFonts w:ascii="Times New Roman" w:hAnsi="Times New Roman" w:cs="Times New Roman"/>
            <w:sz w:val="24"/>
            <w:szCs w:val="24"/>
          </w:rPr>
          <w:t>..</w:t>
        </w:r>
      </w:hyperlink>
      <w:r w:rsidR="006A553F">
        <w:rPr>
          <w:rFonts w:ascii="Times New Roman" w:hAnsi="Times New Roman" w:cs="Times New Roman"/>
          <w:sz w:val="24"/>
          <w:szCs w:val="24"/>
        </w:rPr>
        <w:t>23</w:t>
      </w:r>
    </w:p>
    <w:p w14:paraId="32B982D9" w14:textId="1E576E1A" w:rsidR="001B75F5" w:rsidRPr="00EF4EFA" w:rsidRDefault="00BA3662" w:rsidP="00EF4EFA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7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Условия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реализации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  <w:r w:rsidR="00C87CEC" w:rsidRPr="00EF4EFA">
          <w:rPr>
            <w:rFonts w:ascii="Times New Roman" w:hAnsi="Times New Roman" w:cs="Times New Roman"/>
            <w:sz w:val="24"/>
            <w:szCs w:val="24"/>
          </w:rPr>
          <w:t>..</w:t>
        </w:r>
      </w:hyperlink>
      <w:r w:rsidR="006A553F">
        <w:rPr>
          <w:rFonts w:ascii="Times New Roman" w:hAnsi="Times New Roman" w:cs="Times New Roman"/>
          <w:sz w:val="24"/>
          <w:szCs w:val="24"/>
        </w:rPr>
        <w:t>31</w:t>
      </w:r>
    </w:p>
    <w:p w14:paraId="11DD8B90" w14:textId="7F2CAF39" w:rsidR="001B75F5" w:rsidRPr="00EF4EFA" w:rsidRDefault="00BA3662" w:rsidP="00EF4EFA">
      <w:pPr>
        <w:pStyle w:val="a7"/>
        <w:numPr>
          <w:ilvl w:val="0"/>
          <w:numId w:val="1"/>
        </w:numPr>
        <w:tabs>
          <w:tab w:val="left" w:pos="480"/>
          <w:tab w:val="left" w:leader="dot" w:pos="9264"/>
        </w:tabs>
        <w:ind w:left="479"/>
        <w:rPr>
          <w:rFonts w:ascii="Times New Roman" w:hAnsi="Times New Roman" w:cs="Times New Roman"/>
          <w:b/>
          <w:sz w:val="24"/>
          <w:szCs w:val="24"/>
        </w:rPr>
      </w:pPr>
      <w:hyperlink w:anchor="_bookmark8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Контроль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оценка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результатов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освоения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общеобразовательной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</w:hyperlink>
      <w:r w:rsidR="00C87CEC" w:rsidRPr="00EF4EFA">
        <w:rPr>
          <w:rFonts w:ascii="Times New Roman" w:hAnsi="Times New Roman" w:cs="Times New Roman"/>
          <w:sz w:val="24"/>
          <w:szCs w:val="24"/>
        </w:rPr>
        <w:t>.</w:t>
      </w:r>
      <w:r w:rsidR="006A553F">
        <w:rPr>
          <w:rFonts w:ascii="Times New Roman" w:hAnsi="Times New Roman" w:cs="Times New Roman"/>
          <w:sz w:val="24"/>
          <w:szCs w:val="24"/>
        </w:rPr>
        <w:t>.34</w:t>
      </w:r>
    </w:p>
    <w:p w14:paraId="7B3FC6C9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  <w:sectPr w:rsidR="001B75F5" w:rsidRPr="00EF4EFA" w:rsidSect="00527D09">
          <w:footerReference w:type="default" r:id="rId11"/>
          <w:type w:val="continuous"/>
          <w:pgSz w:w="11910" w:h="16840"/>
          <w:pgMar w:top="1580" w:right="580" w:bottom="960" w:left="1500" w:header="0" w:footer="775" w:gutter="0"/>
          <w:cols w:space="720"/>
        </w:sectPr>
      </w:pPr>
    </w:p>
    <w:p w14:paraId="58BA050E" w14:textId="602693A5" w:rsidR="001B75F5" w:rsidRPr="00EF4EFA" w:rsidRDefault="00787874" w:rsidP="00EF4EFA">
      <w:pPr>
        <w:pStyle w:val="1"/>
        <w:numPr>
          <w:ilvl w:val="1"/>
          <w:numId w:val="1"/>
        </w:numPr>
        <w:tabs>
          <w:tab w:val="left" w:pos="764"/>
        </w:tabs>
        <w:ind w:left="0" w:right="1267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1._ОБЩАЯ_ХАРАКТЕРИСТИКА_ПРИМЕРНОЙ_РАБОЧЕ"/>
      <w:bookmarkStart w:id="2" w:name="_bookmark0"/>
      <w:bookmarkEnd w:id="1"/>
      <w:bookmarkEnd w:id="2"/>
      <w:r w:rsidRPr="00EF4EFA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</w:t>
      </w:r>
      <w:r w:rsidR="00EF4EFA">
        <w:rPr>
          <w:rFonts w:ascii="Times New Roman" w:hAnsi="Times New Roman" w:cs="Times New Roman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рабочей программы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="000A4854">
        <w:rPr>
          <w:rFonts w:ascii="Times New Roman" w:hAnsi="Times New Roman" w:cs="Times New Roman"/>
          <w:sz w:val="24"/>
          <w:szCs w:val="24"/>
        </w:rPr>
        <w:t xml:space="preserve">   Физика</w:t>
      </w:r>
    </w:p>
    <w:p w14:paraId="2849AEDD" w14:textId="402E5A1C" w:rsidR="008F1592" w:rsidRDefault="008F1592" w:rsidP="00EF4EF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по </w:t>
      </w:r>
      <w:r w:rsidR="001D44F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09.02.01 Компьютерные системы и комплексы</w:t>
      </w:r>
    </w:p>
    <w:p w14:paraId="4D43AA28" w14:textId="77777777" w:rsidR="001D44F5" w:rsidRPr="00EF4EFA" w:rsidRDefault="001D44F5" w:rsidP="00EF4EF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1E6B5" w14:textId="32A72E7E" w:rsidR="00787874" w:rsidRPr="00EF4EFA" w:rsidRDefault="00787874" w:rsidP="001D44F5">
      <w:pPr>
        <w:pStyle w:val="11"/>
        <w:spacing w:before="0"/>
        <w:ind w:left="-142" w:firstLine="63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В соответствии с ФГОС СОО </w:t>
      </w:r>
      <w:r w:rsidR="000A4854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Ф</w:t>
      </w: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изика является обязательной дисциплиной на уровне</w:t>
      </w:r>
      <w:r w:rsidR="001D44F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 </w:t>
      </w: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среднего общего образования. На изучение дисциплины «Физика» на базовом уровне отводится </w:t>
      </w:r>
      <w:r w:rsidR="001D44F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144 часа</w:t>
      </w: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.</w:t>
      </w:r>
    </w:p>
    <w:p w14:paraId="712178B4" w14:textId="77777777" w:rsidR="001D44F5" w:rsidRDefault="001D44F5" w:rsidP="00EF4EFA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</w:p>
    <w:p w14:paraId="747BA124" w14:textId="26ED1A94" w:rsidR="003A5F9E" w:rsidRPr="00EF4EFA" w:rsidRDefault="003A5F9E" w:rsidP="00EF4EFA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 w:rsidRPr="00EF4EF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45E1C762" w14:textId="77777777" w:rsidR="003A5F9E" w:rsidRPr="00EF4EFA" w:rsidRDefault="003A5F9E" w:rsidP="00EF4EFA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0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67D620" w14:textId="3DD528A3" w:rsidR="001B75F5" w:rsidRPr="00EF4EFA" w:rsidRDefault="003A5F9E" w:rsidP="00EF4EFA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01" w:firstLine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EF4EFA">
        <w:rPr>
          <w:rFonts w:ascii="Times New Roman" w:eastAsia="Times New Roman" w:hAnsi="Times New Roman" w:cs="Times New Roman"/>
          <w:sz w:val="24"/>
          <w:szCs w:val="24"/>
        </w:rPr>
        <w:t>1.2.1. Цели дисциплины</w:t>
      </w:r>
      <w:r w:rsidR="0010579D" w:rsidRPr="00EF4EFA">
        <w:rPr>
          <w:rFonts w:ascii="Times New Roman" w:hAnsi="Times New Roman" w:cs="Times New Roman"/>
          <w:sz w:val="24"/>
          <w:szCs w:val="24"/>
        </w:rPr>
        <w:t>:</w:t>
      </w:r>
    </w:p>
    <w:p w14:paraId="69F9FF0E" w14:textId="77777777" w:rsidR="00787874" w:rsidRPr="00EF4EFA" w:rsidRDefault="00787874" w:rsidP="00EF4EFA">
      <w:pPr>
        <w:pStyle w:val="af6"/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Физика направлено на достижение следующих </w:t>
      </w:r>
      <w:r w:rsidRPr="00EF4EFA">
        <w:rPr>
          <w:rFonts w:ascii="Times New Roman" w:hAnsi="Times New Roman" w:cs="Times New Roman"/>
          <w:b/>
          <w:sz w:val="24"/>
          <w:szCs w:val="24"/>
        </w:rPr>
        <w:t>целей:</w:t>
      </w:r>
    </w:p>
    <w:p w14:paraId="36BA9FD1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значимости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современного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специалиста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осуществлении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его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091E5B3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</w:p>
    <w:p w14:paraId="6825D685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овладение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специфической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системой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понятий,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терминологией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символикой;</w:t>
      </w:r>
    </w:p>
    <w:p w14:paraId="0EA3ABFF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освоение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основных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теорий,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законов,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закономерностей;</w:t>
      </w:r>
    </w:p>
    <w:p w14:paraId="380A1CE5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овладение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основными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методами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научного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используемыми в физике (наблюдение, описание, измерение, выдвижение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проведение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эксперимента);</w:t>
      </w:r>
    </w:p>
    <w:p w14:paraId="77034D10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овладение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умениями</w:t>
      </w:r>
      <w:r w:rsidRPr="00EF4EF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обрабатывать</w:t>
      </w:r>
      <w:r w:rsidRPr="00EF4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данные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эксперимента,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объяснять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устанавливать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зависимости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между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физическими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величинами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наблюдаемом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явлении,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делать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выводы;</w:t>
      </w:r>
    </w:p>
    <w:p w14:paraId="54B050C7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 умения решать физические задачи разных уровней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сложности;</w:t>
      </w:r>
    </w:p>
    <w:p w14:paraId="0B17C6C6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способностей в процессе приобретения знаний с использованием различных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современных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информационных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технологий;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формулировать</w:t>
      </w:r>
      <w:r w:rsidRPr="00EF4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обосновывать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собственную</w:t>
      </w:r>
      <w:r w:rsidRPr="00EF4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позицию</w:t>
      </w:r>
      <w:r w:rsidRPr="00EF4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отношению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информации,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получаемой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 разных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источников;</w:t>
      </w:r>
    </w:p>
    <w:p w14:paraId="2A3163A9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воспитание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чувства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гордости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российскую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физическую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науку.</w:t>
      </w:r>
    </w:p>
    <w:p w14:paraId="43C91A0B" w14:textId="77777777" w:rsidR="00787874" w:rsidRPr="00EF4EFA" w:rsidRDefault="00787874" w:rsidP="00EF4EFA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Освоение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курса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ОД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«Физика»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предполагает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следующих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задач:</w:t>
      </w:r>
    </w:p>
    <w:p w14:paraId="14F8F50F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приобретение 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фундаментальных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законах,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лежащих</w:t>
      </w:r>
      <w:r w:rsidRPr="00EF4EFA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основе</w:t>
      </w:r>
      <w:r w:rsidRPr="00EF4EFA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современной</w:t>
      </w:r>
      <w:r w:rsidRPr="00EF4EF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физической</w:t>
      </w:r>
      <w:r w:rsidRPr="00EF4EF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картины</w:t>
      </w:r>
      <w:r w:rsidRPr="00EF4E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мира,</w:t>
      </w:r>
      <w:r w:rsidRPr="00EF4EF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принципов действия технических устройств и производственных процессов, о наиболее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важных открытиях в области физики, оказавших определяющее влияние на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развитие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техники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технологии;</w:t>
      </w:r>
    </w:p>
    <w:p w14:paraId="2DDE0ADB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понимание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сущности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проявляющихся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рамках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A533532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освоение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способов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объяснения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процессов,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принципов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действия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устройств,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обеспечения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безопасности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производства</w:t>
      </w:r>
      <w:r w:rsidRPr="00EF4EF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охраны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природы;</w:t>
      </w:r>
    </w:p>
    <w:p w14:paraId="252C9D80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учебно-практические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физического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содержания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учётом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3BA30547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приобретение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опыта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самопознания;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ставить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решать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lastRenderedPageBreak/>
        <w:t>проблемы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учётом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780E3D18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искать,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анализировать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обрабатывать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физическую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информацию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учётом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554ACCC9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подготовка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обучающихся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успешному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освоению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модулей профессионального цикла: формирование у них умений и опыта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характерных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/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должностей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служащих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или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специальностей,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получаемых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организациях;</w:t>
      </w:r>
    </w:p>
    <w:p w14:paraId="319F19A8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подготовка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формированию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общих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компетенций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будущего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специалиста: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самообразования,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коммуникации,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проявления гражданско-патриотической позиции, </w:t>
      </w:r>
      <w:r w:rsidRPr="00EF4EFA">
        <w:rPr>
          <w:rFonts w:ascii="Times New Roman" w:hAnsi="Times New Roman" w:cs="Times New Roman"/>
          <w:sz w:val="24"/>
          <w:szCs w:val="24"/>
        </w:rPr>
        <w:t>сотрудничества,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принятия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стандартной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нестандартной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ситуациях,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проектирования,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проведения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измерений,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эффективного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безопасного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различных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технических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устройств,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соблюдения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правил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охраны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труда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работе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физическими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приборами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оборудованием.</w:t>
      </w:r>
    </w:p>
    <w:p w14:paraId="3FA80551" w14:textId="606AFE3B" w:rsidR="00787874" w:rsidRPr="00EF4EFA" w:rsidRDefault="00787874" w:rsidP="00EF4EFA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Особенность формирования совокупности задач изучения физики для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системы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среднего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образования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заключается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необходимости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реализации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решаемых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 </w:t>
      </w:r>
      <w:r w:rsidR="00EC157E"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учёта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особенностей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сферы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будущих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специалистов.</w:t>
      </w:r>
    </w:p>
    <w:p w14:paraId="2BE0D29D" w14:textId="77777777" w:rsidR="00787874" w:rsidRPr="00EF4EFA" w:rsidRDefault="00787874" w:rsidP="00EF4EFA">
      <w:pPr>
        <w:pStyle w:val="af6"/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6AFC90DF" w14:textId="77777777" w:rsidR="00787874" w:rsidRPr="00EF4EFA" w:rsidRDefault="00787874" w:rsidP="00EF4EFA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освоения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обучающийся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должен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знать</w:t>
      </w:r>
      <w:r w:rsidRPr="00EF4EFA">
        <w:rPr>
          <w:rFonts w:ascii="Times New Roman" w:hAnsi="Times New Roman" w:cs="Times New Roman"/>
          <w:sz w:val="24"/>
          <w:szCs w:val="24"/>
        </w:rPr>
        <w:t>:</w:t>
      </w:r>
    </w:p>
    <w:p w14:paraId="764EB1EC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смысл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понятий: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вещество,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взаимодействие,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электромагнитное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фотон,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атом,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атомное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ядро,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ионизирующие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излучения;</w:t>
      </w:r>
    </w:p>
    <w:p w14:paraId="440C8EC4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смысл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величин:</w:t>
      </w:r>
      <w:r w:rsidRPr="00EF4EF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скорость,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ускорение,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масса,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сила,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импульс,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работа, механическая энергия, внутренняя энергия, абсолютная температура,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средняя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кинетическая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частиц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вещества,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количество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теплоты,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элементарный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электрический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заряд;</w:t>
      </w:r>
    </w:p>
    <w:p w14:paraId="30CDBB90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смысл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классической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всемирного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тяготения,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сохранения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импульса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заряда,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термодинамики,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индукции,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5FA14C4B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06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вклад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российских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зарубежных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ученых,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оказавших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наибольшее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влияние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развитие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физики;</w:t>
      </w:r>
    </w:p>
    <w:p w14:paraId="49F8AFF0" w14:textId="77777777" w:rsidR="00787874" w:rsidRPr="00EF4EFA" w:rsidRDefault="00787874" w:rsidP="00EF4EFA">
      <w:pPr>
        <w:pStyle w:val="af"/>
        <w:tabs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освоения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обучающийся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должен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64826A18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проводить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наблюдения,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планировать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выполнять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эксперименты,</w:t>
      </w:r>
    </w:p>
    <w:p w14:paraId="7A2D07BC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выдвигать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строить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модели,</w:t>
      </w:r>
    </w:p>
    <w:p w14:paraId="2C8EC284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применять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объяснения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разнообразных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свойств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веществ;</w:t>
      </w:r>
    </w:p>
    <w:p w14:paraId="7BC9084F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практически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знания;</w:t>
      </w:r>
    </w:p>
    <w:p w14:paraId="6A50AE0A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259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оценивать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достоверность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естественно-научной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информации;</w:t>
      </w:r>
    </w:p>
    <w:p w14:paraId="3431B2D7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использовать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приобретенные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повседневной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жизни,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обеспечения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безопасности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собственной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жизни,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рационального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природопользования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охраны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окружающей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среды.</w:t>
      </w:r>
    </w:p>
    <w:p w14:paraId="71A6A996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pacing w:val="-6"/>
          <w:sz w:val="24"/>
          <w:szCs w:val="24"/>
        </w:rPr>
        <w:t>описывать</w:t>
      </w:r>
      <w:r w:rsidRPr="00EF4EFA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объяснять</w:t>
      </w:r>
      <w:r w:rsidRPr="00EF4EFA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физические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явления</w:t>
      </w:r>
      <w:r w:rsidRPr="00EF4EFA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тел: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газов,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жидкостей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твердых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электромагнитную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индукцию,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распространение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электромагнитных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волн;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волновые</w:t>
      </w:r>
      <w:r w:rsidRPr="00EF4EF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свойства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света;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излучение</w:t>
      </w:r>
      <w:r w:rsidRPr="00EF4EF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поглощение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света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атомом;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фотоэффект;</w:t>
      </w:r>
    </w:p>
    <w:p w14:paraId="21C4C446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отличать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научных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теорий;</w:t>
      </w:r>
    </w:p>
    <w:p w14:paraId="14AA70BF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делать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выводы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экспериментальных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данных;</w:t>
      </w:r>
    </w:p>
    <w:p w14:paraId="69B41584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приводить примеры, показывающие, что: наблюдения и эксперимент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являются основой для выдвижения гипотез и теорий, позволяют проверить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истинность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теоретических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выводов;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физическая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дает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возможность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 xml:space="preserve">объяснять известные </w:t>
      </w:r>
      <w:r w:rsidRPr="00EF4EFA">
        <w:rPr>
          <w:rFonts w:ascii="Times New Roman" w:hAnsi="Times New Roman" w:cs="Times New Roman"/>
          <w:sz w:val="24"/>
          <w:szCs w:val="24"/>
        </w:rPr>
        <w:lastRenderedPageBreak/>
        <w:t>явления природы и научные факты, предсказывать еще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неизвестные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явления;</w:t>
      </w:r>
    </w:p>
    <w:p w14:paraId="3CAA69C1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pacing w:val="-1"/>
          <w:sz w:val="24"/>
          <w:szCs w:val="24"/>
        </w:rPr>
        <w:t>приводить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примеры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практического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знаний: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термодинамики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электродинамики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энергетике;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различных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видов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излучений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развития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радио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телекоммуникаций,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квантовой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создании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ядерной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энергетики,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лазеров;</w:t>
      </w:r>
    </w:p>
    <w:p w14:paraId="70A7F42A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воспринимать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самостоятельно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оценивать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информацию,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содержащуюся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сообщениях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СМИ,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Интернете,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научно-популярных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статьях.</w:t>
      </w:r>
    </w:p>
    <w:p w14:paraId="764EF467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применять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задач;</w:t>
      </w:r>
    </w:p>
    <w:p w14:paraId="4E030B14" w14:textId="77777777" w:rsidR="00787874" w:rsidRPr="00EF4EFA" w:rsidRDefault="00787874" w:rsidP="00EF4EFA">
      <w:pPr>
        <w:pStyle w:val="af6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определять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характер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процесса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графику,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таблице,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формуле</w:t>
      </w:r>
      <w:r w:rsidRPr="00EF4EF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EF4EFA">
        <w:rPr>
          <w:rFonts w:ascii="Times New Roman" w:hAnsi="Times New Roman" w:cs="Times New Roman"/>
          <w:sz w:val="24"/>
          <w:szCs w:val="24"/>
        </w:rPr>
        <w:t>;</w:t>
      </w:r>
    </w:p>
    <w:p w14:paraId="2F882749" w14:textId="7DB51476" w:rsidR="000144A9" w:rsidRPr="00EF4EFA" w:rsidRDefault="00787874" w:rsidP="00EF4EFA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измерять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ряд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величин,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представляя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измерений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 учетом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их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погрешностей.</w:t>
      </w:r>
    </w:p>
    <w:p w14:paraId="67CBFA5B" w14:textId="77777777" w:rsidR="000144A9" w:rsidRPr="00EF4EFA" w:rsidRDefault="000144A9" w:rsidP="00EF4EFA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F4F298" w14:textId="1557E3D4" w:rsidR="003A5F9E" w:rsidRPr="00EF4EFA" w:rsidRDefault="003A5F9E" w:rsidP="00EF4EFA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4EFA">
        <w:rPr>
          <w:rFonts w:ascii="Times New Roman" w:eastAsia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</w:t>
      </w:r>
      <w:r w:rsidRPr="00EF4EFA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СПО и на основе ФГОС СОО</w:t>
      </w:r>
    </w:p>
    <w:p w14:paraId="4F1047F4" w14:textId="01311E32" w:rsidR="001B75F5" w:rsidRPr="00EF4EFA" w:rsidRDefault="003A5F9E" w:rsidP="00EF4EFA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13618735"/>
      <w:r w:rsidRPr="00EF4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ОК и ПК </w:t>
      </w:r>
      <w:bookmarkEnd w:id="3"/>
    </w:p>
    <w:p w14:paraId="264074D2" w14:textId="77777777" w:rsidR="001B75F5" w:rsidRPr="00EF4EFA" w:rsidRDefault="001B75F5" w:rsidP="00EF4EFA">
      <w:pPr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1B75F5" w:rsidRPr="00EF4EFA"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tbl>
      <w:tblPr>
        <w:tblStyle w:val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528"/>
        <w:gridCol w:w="5499"/>
      </w:tblGrid>
      <w:tr w:rsidR="00E33D33" w:rsidRPr="00E33D33" w14:paraId="2DF2AFCA" w14:textId="77777777" w:rsidTr="00E33D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 w:val="restart"/>
          </w:tcPr>
          <w:p w14:paraId="7B95E6F6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027" w:type="dxa"/>
            <w:gridSpan w:val="2"/>
          </w:tcPr>
          <w:p w14:paraId="40CA5A30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E33D33" w:rsidRPr="00E33D33" w14:paraId="18F0F83F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/>
          </w:tcPr>
          <w:p w14:paraId="524EB5BE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5528" w:type="dxa"/>
          </w:tcPr>
          <w:p w14:paraId="309F204D" w14:textId="3EEE4C71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5499" w:type="dxa"/>
          </w:tcPr>
          <w:p w14:paraId="63A7017D" w14:textId="56F7584D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E33D33" w:rsidRPr="00E33D33" w14:paraId="5AFBEF5E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F704893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01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14:paraId="419D186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42BD0726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8C80256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C0E8CA9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14:paraId="35370D0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BFCADE0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а)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47A73168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741F441C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E84E480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 определять цели деятельности, задавать параметры и критерии их достижения;</w:t>
            </w:r>
          </w:p>
          <w:p w14:paraId="7B3EE5ED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 xml:space="preserve">- выявлять закономерности и противоречия в рассматриваемых явлениях; </w:t>
            </w:r>
          </w:p>
          <w:p w14:paraId="3707B6CD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E33D33">
              <w:rPr>
                <w:b/>
                <w:bCs/>
                <w:iCs/>
              </w:rPr>
              <w:t xml:space="preserve"> </w:t>
            </w:r>
          </w:p>
          <w:p w14:paraId="3DFC9A22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EB1E504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б)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29AB9C0D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8E7125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решения, находить аргументы для доказательства своих утверждений, задавать параметры и критерии решения;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E976AC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1E892C3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1253127E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7F9227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BAC465C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14:paraId="2ED08622" w14:textId="77777777" w:rsidR="00FB5700" w:rsidRPr="00E33D33" w:rsidRDefault="00FB5700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33D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E33D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2BBA9445" w14:textId="77777777" w:rsidR="00FB5700" w:rsidRPr="00E33D33" w:rsidRDefault="00FB5700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452457E7" w14:textId="259CEB3F" w:rsidR="00FB5700" w:rsidRPr="00E33D33" w:rsidRDefault="00FB5700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</w:t>
            </w: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0FF98BE8" w14:textId="455CDEF4" w:rsidR="009751E4" w:rsidRPr="00E33D33" w:rsidRDefault="009751E4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сформировать умения применять основополагающие астрономические понятия, теории и законы для анализа и объяснения физических процессов, происходящих на звездах, в звездных системах, в межгалактической среде, движения  небесных тел, эволюции звезд и Вселенной;</w:t>
            </w:r>
          </w:p>
          <w:p w14:paraId="68F004FB" w14:textId="1E4D019A" w:rsidR="00BE0499" w:rsidRPr="00E33D33" w:rsidRDefault="00FB5700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E33D33" w:rsidRPr="00E33D33" w14:paraId="1A3DC781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E1ACF5B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02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528" w:type="dxa"/>
          </w:tcPr>
          <w:p w14:paraId="3591803F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14:paraId="29F1AE7B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BF6400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46C1A22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23364CB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8AE7C71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 работа с информацией:</w:t>
            </w:r>
          </w:p>
          <w:p w14:paraId="28E8B37A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23A112D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8B1A8FB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2AC54CE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83E2AB8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eastAsia="Times New Roman" w:hAnsi="Times New Roman"/>
                <w:szCs w:val="24"/>
                <w:lang w:bidi="ar-SA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14:paraId="05C9653F" w14:textId="5CD10D08" w:rsidR="009A7A00" w:rsidRPr="00E33D33" w:rsidRDefault="00BE0499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</w:tc>
      </w:tr>
      <w:tr w:rsidR="00E33D33" w:rsidRPr="00E33D33" w14:paraId="0500B2D2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F1B5A62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03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28" w:type="dxa"/>
          </w:tcPr>
          <w:p w14:paraId="6767361E" w14:textId="77777777" w:rsidR="00BE0499" w:rsidRPr="00E33D33" w:rsidRDefault="00BE0499" w:rsidP="00EF4EFA">
            <w:pPr>
              <w:widowControl/>
              <w:tabs>
                <w:tab w:val="left" w:pos="18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 духовно-нравственного воспитания:</w:t>
            </w:r>
          </w:p>
          <w:p w14:paraId="7D9418E7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358C475C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19A6E8F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C90517E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7933E0B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6BFFBCB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самоорганизация:</w:t>
            </w:r>
          </w:p>
          <w:p w14:paraId="3E2B85BE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6B6B28D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9EC8D9C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130170F7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9577EA9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б) самоконтроль:</w:t>
            </w:r>
          </w:p>
          <w:p w14:paraId="6CA2E572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40492E44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оценивать риски и своевременно принимать решения по их снижению;</w:t>
            </w:r>
          </w:p>
          <w:p w14:paraId="5280B740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в) </w:t>
            </w: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14:paraId="2F02F635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FAC0E92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6B7BD2C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14:paraId="63E5E14A" w14:textId="4008CC60" w:rsidR="00643B51" w:rsidRPr="00E33D33" w:rsidRDefault="00BE0499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</w:p>
        </w:tc>
      </w:tr>
      <w:tr w:rsidR="00E33D33" w:rsidRPr="00E33D33" w14:paraId="42089868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6D8DB17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04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528" w:type="dxa"/>
          </w:tcPr>
          <w:p w14:paraId="4859A8B1" w14:textId="5743FFEC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готовность 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способность 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образованию и 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саморазвитию, самостоятельности и самоопределению;</w:t>
            </w:r>
          </w:p>
          <w:p w14:paraId="32A97601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-овладение навыками учебно-исследовательской, проектной и социальной деятельности;</w:t>
            </w:r>
          </w:p>
          <w:p w14:paraId="2A20C6D4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6786AE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4AA59D1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6644735A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B0A2806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FAE5055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осуществлять позитивное стратегическое 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поведение в различных ситуациях, проявлять творчество и воображение, быть инициативным</w:t>
            </w:r>
          </w:p>
          <w:p w14:paraId="5D4CCB48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61F737A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принятие себя и других людей:</w:t>
            </w:r>
          </w:p>
          <w:p w14:paraId="5F9E05DB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4C538A0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BE34F31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14:paraId="0DA30522" w14:textId="2D9A48EC" w:rsidR="00BE0499" w:rsidRPr="00E33D33" w:rsidRDefault="00BE0499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E33D33" w:rsidRPr="00E33D33" w14:paraId="40B34A32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ECBAA51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ОК 05.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528" w:type="dxa"/>
          </w:tcPr>
          <w:p w14:paraId="4651CBC7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эстетического воспитания:</w:t>
            </w:r>
          </w:p>
          <w:p w14:paraId="4B036FC7" w14:textId="5584A9B4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научного творчества, 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присущего физической науке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14:paraId="5DE4010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F0769CB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A724FD6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E6D9C54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E134FA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общение:</w:t>
            </w:r>
          </w:p>
          <w:p w14:paraId="55E4A824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4013566D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0E77C46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14:paraId="6887E6EF" w14:textId="53CC127F" w:rsidR="00BE0499" w:rsidRPr="00E33D33" w:rsidRDefault="0064578E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</w:t>
            </w: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E33D33" w:rsidRPr="00E33D33" w14:paraId="7BE15BBB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932452B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 06.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528" w:type="dxa"/>
          </w:tcPr>
          <w:p w14:paraId="589456C4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4DD1765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7B6D3D4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3BE96A7F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04A754F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2274595C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494E407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EFCD6EE" w14:textId="77777777" w:rsidR="00BE0499" w:rsidRPr="00E33D33" w:rsidRDefault="00BE0499" w:rsidP="00EF4EFA">
            <w:pPr>
              <w:tabs>
                <w:tab w:val="left" w:pos="41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4CE420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7C6D629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патриотического воспитания:</w:t>
            </w:r>
          </w:p>
          <w:p w14:paraId="2212CCC5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46466E5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1704ECF5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3303408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1ED0615A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B338466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499" w:type="dxa"/>
            <w:shd w:val="clear" w:color="auto" w:fill="auto"/>
          </w:tcPr>
          <w:p w14:paraId="0881F003" w14:textId="033A22B7" w:rsidR="00BE0499" w:rsidRPr="00E33D33" w:rsidRDefault="006A317B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E33D33" w:rsidRPr="00E33D33" w14:paraId="2304BB73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F89216D" w14:textId="77777777" w:rsidR="00BE0499" w:rsidRPr="00E33D33" w:rsidRDefault="00BE0499" w:rsidP="00EF4EFA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ОК 07.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528" w:type="dxa"/>
          </w:tcPr>
          <w:p w14:paraId="1AD41C4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14:paraId="564CB24B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760C86D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6F5EDF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3B7EE6F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B543DD2" w14:textId="5DA46E0D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основе знаний по физике</w:t>
            </w:r>
          </w:p>
        </w:tc>
        <w:tc>
          <w:tcPr>
            <w:tcW w:w="5499" w:type="dxa"/>
          </w:tcPr>
          <w:p w14:paraId="628F6942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</w:t>
            </w: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r w:rsidR="00271CF5" w:rsidRPr="00E33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7600AD" w14:textId="018E3B64" w:rsidR="00271CF5" w:rsidRPr="00E33D33" w:rsidRDefault="00271CF5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73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2332"/>
      </w:tblGrid>
      <w:tr w:rsidR="008D5938" w:rsidRPr="00FA5071" w14:paraId="02118B05" w14:textId="77777777" w:rsidTr="000A4854">
        <w:trPr>
          <w:jc w:val="right"/>
        </w:trPr>
        <w:tc>
          <w:tcPr>
            <w:tcW w:w="2405" w:type="dxa"/>
          </w:tcPr>
          <w:p w14:paraId="59360770" w14:textId="77777777" w:rsidR="008D5938" w:rsidRPr="00FA5071" w:rsidRDefault="008D5938" w:rsidP="00D84CB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8C82A75" w14:textId="77777777" w:rsidR="008D5938" w:rsidRPr="00FA5071" w:rsidRDefault="008D5938" w:rsidP="00D84CB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8D5938" w:rsidRPr="00FA5071" w14:paraId="1349C70D" w14:textId="77777777" w:rsidTr="000A4854">
        <w:trPr>
          <w:trHeight w:val="489"/>
          <w:jc w:val="right"/>
        </w:trPr>
        <w:tc>
          <w:tcPr>
            <w:tcW w:w="2405" w:type="dxa"/>
            <w:vMerge w:val="restart"/>
          </w:tcPr>
          <w:p w14:paraId="760F015A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 xml:space="preserve">ПК 1.1. </w:t>
            </w:r>
          </w:p>
          <w:p w14:paraId="38B3BEED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B4D86">
              <w:rPr>
                <w:rFonts w:ascii="Times New Roman" w:hAnsi="Times New Roman"/>
                <w:iCs/>
                <w:sz w:val="24"/>
                <w:szCs w:val="24"/>
                <w:lang w:val="x-none"/>
              </w:rPr>
              <w:t>Анализировать требования технического задания на проектирование цифровых систем</w:t>
            </w:r>
          </w:p>
        </w:tc>
        <w:tc>
          <w:tcPr>
            <w:tcW w:w="12332" w:type="dxa"/>
          </w:tcPr>
          <w:p w14:paraId="62B063C9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23F1001F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выявления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первоначальных требований заказчика;</w:t>
            </w:r>
          </w:p>
          <w:p w14:paraId="6F9E6087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информирован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заказчика о возможностях типовых устройств;</w:t>
            </w:r>
          </w:p>
          <w:p w14:paraId="29EA0EE2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определения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возможности соответствия типового устройства первоначальным требованиям заказчика.</w:t>
            </w:r>
          </w:p>
        </w:tc>
      </w:tr>
      <w:tr w:rsidR="008D5938" w:rsidRPr="00FA5071" w14:paraId="11FA8DBB" w14:textId="77777777" w:rsidTr="000A4854">
        <w:trPr>
          <w:trHeight w:val="411"/>
          <w:jc w:val="right"/>
        </w:trPr>
        <w:tc>
          <w:tcPr>
            <w:tcW w:w="2405" w:type="dxa"/>
            <w:vMerge/>
          </w:tcPr>
          <w:p w14:paraId="1065F420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32531E28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39B8B6A7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применять методы анализа требований;</w:t>
            </w:r>
          </w:p>
          <w:p w14:paraId="7E440180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применять рекомендуемые нормативные и руководящие материалы на разрабатываемые цифровые системы.</w:t>
            </w:r>
          </w:p>
        </w:tc>
      </w:tr>
      <w:tr w:rsidR="008D5938" w:rsidRPr="00FA5071" w14:paraId="0F4DB6CF" w14:textId="77777777" w:rsidTr="000A4854">
        <w:trPr>
          <w:trHeight w:val="417"/>
          <w:jc w:val="right"/>
        </w:trPr>
        <w:tc>
          <w:tcPr>
            <w:tcW w:w="2405" w:type="dxa"/>
            <w:vMerge/>
          </w:tcPr>
          <w:p w14:paraId="541BE6B8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4D6F0BFE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82BDF5F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основные параметры и условия эксплуатации систем;</w:t>
            </w:r>
          </w:p>
          <w:p w14:paraId="06252006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особенности построения, применения и подключения основных типов цифровых устройств;</w:t>
            </w:r>
          </w:p>
          <w:p w14:paraId="594A37DB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электронные справочные системы и библиотеки: наименования, возможности и порядок работы в них.</w:t>
            </w:r>
          </w:p>
        </w:tc>
      </w:tr>
      <w:tr w:rsidR="008D5938" w:rsidRPr="00FA5071" w14:paraId="17EC8105" w14:textId="77777777" w:rsidTr="000A4854">
        <w:trPr>
          <w:trHeight w:val="460"/>
          <w:jc w:val="right"/>
        </w:trPr>
        <w:tc>
          <w:tcPr>
            <w:tcW w:w="2405" w:type="dxa"/>
            <w:vMerge w:val="restart"/>
          </w:tcPr>
          <w:p w14:paraId="336AEC68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27FC170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  <w:r w:rsidRPr="00AE0290">
              <w:rPr>
                <w:rFonts w:ascii="Times New Roman" w:hAnsi="Times New Roman"/>
                <w:iCs/>
                <w:sz w:val="24"/>
                <w:szCs w:val="24"/>
                <w:lang w:val="x-none"/>
              </w:rPr>
              <w:t>Разрабатывать схемы электронных устройств на основе интегральных схем разной степени интеграции в соответствии с техническим заданием.</w:t>
            </w:r>
          </w:p>
        </w:tc>
        <w:tc>
          <w:tcPr>
            <w:tcW w:w="12332" w:type="dxa"/>
          </w:tcPr>
          <w:p w14:paraId="0D0BC800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опыт: </w:t>
            </w:r>
          </w:p>
          <w:p w14:paraId="18046FC9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схем цифровых устройств на основе типовых решений в соответствии с требованиями технического задания;</w:t>
            </w:r>
          </w:p>
          <w:p w14:paraId="7D4125F1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цифровых устройств в специализированных программах;</w:t>
            </w:r>
          </w:p>
          <w:p w14:paraId="47598A08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принципиальных схем в специализированных программах;</w:t>
            </w:r>
          </w:p>
          <w:p w14:paraId="51113BEF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рисунков печатных плат в специализированных программах;</w:t>
            </w:r>
          </w:p>
          <w:p w14:paraId="1D35104D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проведения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испытаний разрабатываемых схем цифровых устройств в соответствии с программой и методикой испытаний;</w:t>
            </w:r>
          </w:p>
          <w:p w14:paraId="17BF1099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монтаж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печатных плат макетов устройств.</w:t>
            </w:r>
          </w:p>
        </w:tc>
      </w:tr>
      <w:tr w:rsidR="008D5938" w:rsidRPr="00FA5071" w14:paraId="36D5239C" w14:textId="77777777" w:rsidTr="000A4854">
        <w:trPr>
          <w:trHeight w:val="460"/>
          <w:jc w:val="right"/>
        </w:trPr>
        <w:tc>
          <w:tcPr>
            <w:tcW w:w="2405" w:type="dxa"/>
            <w:vMerge/>
          </w:tcPr>
          <w:p w14:paraId="671E6293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13B87F5E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7FAE416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применять системы автоматизированного проектирования;</w:t>
            </w:r>
          </w:p>
          <w:p w14:paraId="5F0CD68A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осуществлять компьютерное моделирование цифровых устройств с использованием конструкторских систем автоматизированного проектирования;</w:t>
            </w:r>
          </w:p>
          <w:p w14:paraId="0A8F4EF8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оформлять результаты тестирования цифровых устройств.</w:t>
            </w:r>
          </w:p>
        </w:tc>
      </w:tr>
      <w:tr w:rsidR="008D5938" w:rsidRPr="00FA5071" w14:paraId="5EED5AEF" w14:textId="77777777" w:rsidTr="000A4854">
        <w:trPr>
          <w:trHeight w:val="460"/>
          <w:jc w:val="right"/>
        </w:trPr>
        <w:tc>
          <w:tcPr>
            <w:tcW w:w="2405" w:type="dxa"/>
            <w:vMerge/>
          </w:tcPr>
          <w:p w14:paraId="29C3F542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5DA4B9CB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3789244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 типовых цифровых устройств;</w:t>
            </w:r>
          </w:p>
          <w:p w14:paraId="138FF54D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особенностей применения и подключения основных типов цифровых устройств;</w:t>
            </w:r>
          </w:p>
          <w:p w14:paraId="14C2401A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электронные справочные системы и библиотеки: наименования, возможности и порядок работы в них;</w:t>
            </w:r>
          </w:p>
          <w:p w14:paraId="7B21D09A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электротехники и силовой электроники;</w:t>
            </w:r>
          </w:p>
          <w:p w14:paraId="5B4C95C3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полупроводниковой электроники;</w:t>
            </w:r>
          </w:p>
          <w:p w14:paraId="241A3062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цифровой схемотехники;</w:t>
            </w:r>
          </w:p>
          <w:p w14:paraId="1BBEF193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аналоговой схемотехники;</w:t>
            </w:r>
          </w:p>
          <w:p w14:paraId="0746634E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микропроцессоров;</w:t>
            </w:r>
          </w:p>
          <w:p w14:paraId="325C6514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основные понятия теории автоматического управления;</w:t>
            </w:r>
          </w:p>
          <w:p w14:paraId="1D9E7D85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номенклатуру основных радиоэлектронных компонентов: назначения, типы, характеристики;</w:t>
            </w:r>
          </w:p>
          <w:p w14:paraId="64421535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типы, основные характеристики, назначение радиоматериалов;</w:t>
            </w:r>
          </w:p>
          <w:p w14:paraId="56346D71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типы, основные характеристики, назначение материалов базовых несущих конструкций радиоэлектронных средств;</w:t>
            </w:r>
          </w:p>
          <w:p w14:paraId="34576410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специальные пакеты прикладных программ для конструирования радиоэлектронных средств: наименования, возможности и порядок работы в них;</w:t>
            </w:r>
          </w:p>
          <w:p w14:paraId="17A695C1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основные методы проведения электротехнических измерений и основы метрологии;</w:t>
            </w:r>
          </w:p>
          <w:p w14:paraId="6CCBBBB7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требования охраны труда, пожарной, промышленной, экологической безопасности и электробезопасности.</w:t>
            </w:r>
          </w:p>
        </w:tc>
      </w:tr>
      <w:tr w:rsidR="008D5938" w:rsidRPr="00FA5071" w14:paraId="4DABB2AF" w14:textId="77777777" w:rsidTr="000A4854">
        <w:trPr>
          <w:trHeight w:val="155"/>
          <w:jc w:val="right"/>
        </w:trPr>
        <w:tc>
          <w:tcPr>
            <w:tcW w:w="2405" w:type="dxa"/>
            <w:vMerge w:val="restart"/>
          </w:tcPr>
          <w:p w14:paraId="52C65B9D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EB5793E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  <w:r w:rsidRPr="00AE0290">
              <w:rPr>
                <w:rFonts w:ascii="Times New Roman" w:hAnsi="Times New Roman"/>
                <w:iCs/>
                <w:sz w:val="24"/>
                <w:szCs w:val="24"/>
              </w:rPr>
              <w:t>Оформлять техническую документацию на проектируемые устройства.</w:t>
            </w:r>
          </w:p>
        </w:tc>
        <w:tc>
          <w:tcPr>
            <w:tcW w:w="12332" w:type="dxa"/>
          </w:tcPr>
          <w:p w14:paraId="32F905E2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29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опыт: </w:t>
            </w:r>
          </w:p>
          <w:p w14:paraId="16637816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выполнения</w:t>
            </w: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 xml:space="preserve"> рабочих чертежей на разрабатываемые устройства;</w:t>
            </w:r>
          </w:p>
          <w:p w14:paraId="01029453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внесения</w:t>
            </w: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 xml:space="preserve"> исправлений в техническую документацию на устройства в соответствии с решениями, принятыми при рассмотрении и обсуждении выполняемой работы;</w:t>
            </w:r>
          </w:p>
          <w:p w14:paraId="5B00EDB2" w14:textId="77777777" w:rsidR="008D5938" w:rsidRPr="00642F2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формирования документации для производства печатных плат и монтажа компонентов.</w:t>
            </w:r>
          </w:p>
        </w:tc>
      </w:tr>
      <w:tr w:rsidR="008D5938" w:rsidRPr="00FA5071" w14:paraId="4FF27BEC" w14:textId="77777777" w:rsidTr="000A4854">
        <w:trPr>
          <w:trHeight w:val="155"/>
          <w:jc w:val="right"/>
        </w:trPr>
        <w:tc>
          <w:tcPr>
            <w:tcW w:w="2405" w:type="dxa"/>
            <w:vMerge/>
          </w:tcPr>
          <w:p w14:paraId="4EF2D3E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54B7B662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290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6DC9E4D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применять рекомендуемые нормативные и руководящие материалы на разрабатываемую техническую документацию;</w:t>
            </w:r>
          </w:p>
          <w:p w14:paraId="78B1BB7F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пользоваться стандартным программным обеспечением при оформлении документации;</w:t>
            </w:r>
          </w:p>
          <w:p w14:paraId="5572FAEF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разрабатывать рабочие чертежи в соответствии с требованиями стандартов организации, национальных стандартов и технических регламентов;</w:t>
            </w:r>
          </w:p>
          <w:p w14:paraId="37119025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применять имеющиеся шаблоны для составления технической документации;</w:t>
            </w:r>
          </w:p>
          <w:p w14:paraId="37D3B5CE" w14:textId="77777777" w:rsidR="008D5938" w:rsidRPr="00642F2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использовать прикладные программы для разработки конструкторской документации.</w:t>
            </w:r>
          </w:p>
        </w:tc>
      </w:tr>
      <w:tr w:rsidR="008D5938" w:rsidRPr="00FA5071" w14:paraId="64B92C26" w14:textId="77777777" w:rsidTr="000A4854">
        <w:trPr>
          <w:trHeight w:val="155"/>
          <w:jc w:val="right"/>
        </w:trPr>
        <w:tc>
          <w:tcPr>
            <w:tcW w:w="2405" w:type="dxa"/>
            <w:vMerge/>
          </w:tcPr>
          <w:p w14:paraId="2488EFA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345E376D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290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D812A11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электронные справочные системы и библиотеки: наименования, возможности и порядок работы в них;</w:t>
            </w:r>
          </w:p>
          <w:p w14:paraId="7F377D01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виды и содержание конструкторской документации на цифровые устройства;</w:t>
            </w:r>
          </w:p>
          <w:p w14:paraId="0EC37D5D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основные требования Единой системы конструкторской документации (далее - ЕСКД);</w:t>
            </w:r>
          </w:p>
          <w:p w14:paraId="7CACFEC5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оформления и внесения изменений в техническую и эксплуатационную документацию; </w:t>
            </w:r>
          </w:p>
          <w:p w14:paraId="13B6CF4B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специальные пакеты прикладных программ для разработки конструкторской документации: наименования, возможности и порядок работы в них;</w:t>
            </w:r>
          </w:p>
          <w:p w14:paraId="673B304F" w14:textId="77777777" w:rsidR="008D5938" w:rsidRPr="00642F2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прикладные компьютерные программы для создания графических документов: наименования, возможности и порядок работы в них.</w:t>
            </w:r>
          </w:p>
        </w:tc>
      </w:tr>
      <w:tr w:rsidR="008D5938" w:rsidRPr="00FA5071" w14:paraId="0557F5C0" w14:textId="77777777" w:rsidTr="000A4854">
        <w:trPr>
          <w:trHeight w:val="305"/>
          <w:jc w:val="right"/>
        </w:trPr>
        <w:tc>
          <w:tcPr>
            <w:tcW w:w="2405" w:type="dxa"/>
            <w:vMerge w:val="restart"/>
          </w:tcPr>
          <w:p w14:paraId="2EDFABC3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1.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55CD1847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  <w:r w:rsidRPr="00CB3058">
              <w:rPr>
                <w:rFonts w:ascii="Times New Roman" w:hAnsi="Times New Roman"/>
                <w:iCs/>
                <w:sz w:val="24"/>
                <w:szCs w:val="24"/>
              </w:rPr>
              <w:t>Выполнять прототипирование цифровых систем, в том числе – с применением виртуальных средств.</w:t>
            </w:r>
          </w:p>
        </w:tc>
        <w:tc>
          <w:tcPr>
            <w:tcW w:w="12332" w:type="dxa"/>
          </w:tcPr>
          <w:p w14:paraId="38293DB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опыт: </w:t>
            </w:r>
          </w:p>
          <w:p w14:paraId="2131CB8F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мастер-модели;</w:t>
            </w:r>
          </w:p>
          <w:p w14:paraId="0E5AEF44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выбор тестовых воздействий;</w:t>
            </w:r>
          </w:p>
          <w:p w14:paraId="5199ADAA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тестирования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прототипа ИС на корректность принятых решений; </w:t>
            </w:r>
          </w:p>
          <w:p w14:paraId="0FA821CF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выбор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режимов для отладки;</w:t>
            </w:r>
          </w:p>
          <w:p w14:paraId="4025CDE1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проведени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испытаний разрабатываемых прототипов цифровых систем в соответствии с программой и методикой испытаний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 – с применением средств виртуализации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1D2DC808" w14:textId="77777777" w:rsidTr="000A4854">
        <w:trPr>
          <w:trHeight w:val="423"/>
          <w:jc w:val="right"/>
        </w:trPr>
        <w:tc>
          <w:tcPr>
            <w:tcW w:w="2405" w:type="dxa"/>
            <w:vMerge/>
          </w:tcPr>
          <w:p w14:paraId="1A7B8565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FB9217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4C45F81F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работать в средах моделирования цифровых устройств и систем;</w:t>
            </w:r>
          </w:p>
          <w:p w14:paraId="334C9CF2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выполнять тестирование прототипов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3C1437AB" w14:textId="77777777" w:rsidTr="000A4854">
        <w:trPr>
          <w:trHeight w:val="305"/>
          <w:jc w:val="right"/>
        </w:trPr>
        <w:tc>
          <w:tcPr>
            <w:tcW w:w="2405" w:type="dxa"/>
            <w:vMerge/>
          </w:tcPr>
          <w:p w14:paraId="005FA5C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7066EEE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7E8BFB5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 типовых цифровых устройств;</w:t>
            </w:r>
          </w:p>
          <w:p w14:paraId="770F613C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особенностей применения и подключения основных типов цифровых устройств;</w:t>
            </w:r>
          </w:p>
          <w:p w14:paraId="24123CE0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среды моделирования цифровых устройств и систем;</w:t>
            </w:r>
          </w:p>
          <w:p w14:paraId="6AB61D70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методы построения компьютерных моделей цифровых устройств;</w:t>
            </w:r>
          </w:p>
          <w:p w14:paraId="67943723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методы обеспечения качества на этапе проектирования.</w:t>
            </w:r>
          </w:p>
        </w:tc>
      </w:tr>
      <w:tr w:rsidR="008D5938" w:rsidRPr="00FA5071" w14:paraId="6345000D" w14:textId="77777777" w:rsidTr="000A4854">
        <w:trPr>
          <w:trHeight w:val="534"/>
          <w:jc w:val="right"/>
        </w:trPr>
        <w:tc>
          <w:tcPr>
            <w:tcW w:w="2405" w:type="dxa"/>
            <w:vMerge w:val="restart"/>
          </w:tcPr>
          <w:p w14:paraId="6EA881EC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 xml:space="preserve">ПК 2.1. </w:t>
            </w:r>
          </w:p>
          <w:p w14:paraId="518D1CAA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iCs/>
                <w:sz w:val="24"/>
                <w:szCs w:val="24"/>
              </w:rPr>
              <w:t>Проектировать, разрабатывать и отлаживать программный код модулей управляющих программ.</w:t>
            </w:r>
          </w:p>
        </w:tc>
        <w:tc>
          <w:tcPr>
            <w:tcW w:w="12332" w:type="dxa"/>
          </w:tcPr>
          <w:p w14:paraId="2D918F2F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442EC75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Составления 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формализованных описаний решений поставленных задач в соответствии с требованиями технического задания или других принятых в организации нормативных документов;</w:t>
            </w:r>
          </w:p>
          <w:p w14:paraId="51A2BA4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алгоритмов решения поставленных задач в соответствии с требованиями технического задания или других принятых в организации нормативных документов;</w:t>
            </w:r>
          </w:p>
          <w:p w14:paraId="6AD06BC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оценки и согласования 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сроков выполнения поставленных задач;</w:t>
            </w:r>
          </w:p>
          <w:p w14:paraId="58C3065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кода в соответствии с техническим заданием (готовыми спецификациями);</w:t>
            </w:r>
          </w:p>
          <w:p w14:paraId="4CD7CE4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оптимизация программного кода с использованием специализированных программных средств;</w:t>
            </w:r>
          </w:p>
          <w:p w14:paraId="0E10CE30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приведения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наименований переменных, функций, классов, структур данных и файлов в соответствие с установленными в организации требованиями;</w:t>
            </w:r>
          </w:p>
          <w:p w14:paraId="35C2C5D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структурирования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 фо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рматирования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исходного программного кода в соответствии с установленными в организации требованиями;</w:t>
            </w:r>
          </w:p>
          <w:p w14:paraId="0C2D21C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комментирования и разметки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кода в соответствии с установленными в организации требованиями;</w:t>
            </w:r>
          </w:p>
          <w:p w14:paraId="3A7674A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анализ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 и проверки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исходного программного кода;</w:t>
            </w:r>
          </w:p>
          <w:p w14:paraId="6D656FC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отл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адки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кода на уровне программных модулей;</w:t>
            </w:r>
          </w:p>
          <w:p w14:paraId="677DE19C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тестовых наборов данных в соответствии с выбранной методикой.</w:t>
            </w:r>
          </w:p>
        </w:tc>
      </w:tr>
      <w:tr w:rsidR="008D5938" w:rsidRPr="00FA5071" w14:paraId="2F68973D" w14:textId="77777777" w:rsidTr="000A4854">
        <w:trPr>
          <w:trHeight w:val="542"/>
          <w:jc w:val="right"/>
        </w:trPr>
        <w:tc>
          <w:tcPr>
            <w:tcW w:w="2405" w:type="dxa"/>
            <w:vMerge/>
          </w:tcPr>
          <w:p w14:paraId="691FDF84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6CEC145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44D9204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методы и приемы формализации задач;</w:t>
            </w:r>
          </w:p>
          <w:p w14:paraId="58B7FDB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методы и приемы алгоритмизации поставленных задач;</w:t>
            </w:r>
          </w:p>
          <w:p w14:paraId="258D189E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программные продукты для графического отображения алгоритмов;</w:t>
            </w:r>
          </w:p>
          <w:p w14:paraId="30F635A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стандартные алгоритмы в соответствующих областях;</w:t>
            </w:r>
          </w:p>
          <w:p w14:paraId="7074E96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выбранные языки программирования для написания программного кода;</w:t>
            </w:r>
          </w:p>
          <w:p w14:paraId="502A4AC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выбранную среду программирования и средства системы управления базами данных;</w:t>
            </w:r>
          </w:p>
          <w:p w14:paraId="018305E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возможности имеющейся технической и/или программной архитектуры;</w:t>
            </w:r>
          </w:p>
          <w:p w14:paraId="1A86AB2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нормативные документы, определяющие требования к оформлению программного кода;</w:t>
            </w:r>
          </w:p>
          <w:p w14:paraId="3B604258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инструментарий для создания и актуализации исходных текстов программ.</w:t>
            </w:r>
          </w:p>
          <w:p w14:paraId="76DE0D2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выявлять ошибки в программном коде;</w:t>
            </w:r>
          </w:p>
          <w:p w14:paraId="3FAACDB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методы и приемы отладки программного кода;</w:t>
            </w:r>
          </w:p>
          <w:p w14:paraId="16A36CD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интерпретировать сообщения об ошибках, предупреждения, записи технологических журналов;</w:t>
            </w:r>
          </w:p>
          <w:p w14:paraId="1693D2F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современные компиляторы, отладчики и оптимизаторы программного кода;</w:t>
            </w:r>
          </w:p>
          <w:p w14:paraId="40104908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документировать произведенные действия, выявленные проблемы и способы их устранения;</w:t>
            </w:r>
          </w:p>
          <w:p w14:paraId="4BCE9DC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проводить оценку работоспособности программного продукта;</w:t>
            </w:r>
          </w:p>
          <w:p w14:paraId="5088E93D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создавать резервные копии программ и данных, выполнять восстановление, обеспечивать целостность программного продукта и данных.</w:t>
            </w:r>
          </w:p>
        </w:tc>
      </w:tr>
      <w:tr w:rsidR="008D5938" w:rsidRPr="00FA5071" w14:paraId="42FC9513" w14:textId="77777777" w:rsidTr="000A4854">
        <w:trPr>
          <w:trHeight w:val="481"/>
          <w:jc w:val="right"/>
        </w:trPr>
        <w:tc>
          <w:tcPr>
            <w:tcW w:w="2405" w:type="dxa"/>
            <w:vMerge/>
          </w:tcPr>
          <w:p w14:paraId="5A7EBCFA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4B24970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55C33AC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методы и приемы формализации и алгоритмизации задач;</w:t>
            </w:r>
          </w:p>
          <w:p w14:paraId="3DB24CC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языки формализации функциональных спецификаций;</w:t>
            </w:r>
          </w:p>
          <w:p w14:paraId="7C37D3B1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нотации и программные продукты для графического отображения алгоритмов;</w:t>
            </w:r>
          </w:p>
          <w:p w14:paraId="04C11B00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алгоритмы решения типовых задач, области и способы их применения;</w:t>
            </w:r>
          </w:p>
          <w:p w14:paraId="7F357F7A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синтаксис выбранного языка программирования, особенности программирования на этом языке, стандартные библиотеки языка программирования;</w:t>
            </w:r>
          </w:p>
          <w:p w14:paraId="4268592A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методологии разработки программного обеспечения;</w:t>
            </w:r>
          </w:p>
          <w:p w14:paraId="38318530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методологии и технологии проектирования и использования баз данных;</w:t>
            </w:r>
          </w:p>
          <w:p w14:paraId="5ECF4F9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технологии программирования;</w:t>
            </w:r>
          </w:p>
          <w:p w14:paraId="522E175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особенности выбранной среды программирования и системы управления базами данных;</w:t>
            </w:r>
          </w:p>
          <w:p w14:paraId="4D418419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компоненты программно-технических архитектур, существующие приложения и интерфейсы взаимодействия с ними;</w:t>
            </w:r>
          </w:p>
          <w:p w14:paraId="65758EB8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инструментарий для создания и актуализации исходных текстов программ;</w:t>
            </w:r>
          </w:p>
          <w:p w14:paraId="69F1084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методы повышения читаемости программного кода;</w:t>
            </w:r>
          </w:p>
          <w:p w14:paraId="5ED85B8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системы кодировки символов, форматы хранения исходных текстов программ;</w:t>
            </w:r>
          </w:p>
          <w:p w14:paraId="2D3CE11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нормативные документы, определяющие требования к оформлению программного кода;</w:t>
            </w:r>
          </w:p>
          <w:p w14:paraId="1393803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методы и приемы отладки программного кода;</w:t>
            </w:r>
          </w:p>
          <w:p w14:paraId="1CAB013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типы и форматы сообщений об ошибках, предупреждений;</w:t>
            </w:r>
          </w:p>
          <w:p w14:paraId="675B8EF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способы использования технологических журналов, форматы и типы записей журналов;</w:t>
            </w:r>
          </w:p>
          <w:p w14:paraId="3E89C6E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современные компиляторы, отладчики и оптимизаторы программного кода;</w:t>
            </w:r>
          </w:p>
          <w:p w14:paraId="46A10FFE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сообщения о состоянии аппаратных средств;</w:t>
            </w:r>
          </w:p>
          <w:p w14:paraId="2BEF6F5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методы и средства верификации работоспособности выпусков программных продуктов;</w:t>
            </w:r>
          </w:p>
          <w:p w14:paraId="1B8E73C9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языки, утилиты и среды программирования, средства пакетного выполнения процедур.</w:t>
            </w:r>
          </w:p>
        </w:tc>
      </w:tr>
      <w:tr w:rsidR="008D5938" w:rsidRPr="00FA5071" w14:paraId="619CC688" w14:textId="77777777" w:rsidTr="000A4854">
        <w:trPr>
          <w:trHeight w:val="160"/>
          <w:jc w:val="right"/>
        </w:trPr>
        <w:tc>
          <w:tcPr>
            <w:tcW w:w="2405" w:type="dxa"/>
            <w:vMerge w:val="restart"/>
          </w:tcPr>
          <w:p w14:paraId="6EEFD670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2.</w:t>
            </w:r>
            <w:r w:rsidRPr="00A32961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02026D0B" w14:textId="77777777" w:rsidR="008D5938" w:rsidRPr="00A3296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iCs/>
                <w:sz w:val="24"/>
                <w:szCs w:val="24"/>
              </w:rPr>
              <w:t>Владеть методами командной разработки программных продуктов.</w:t>
            </w:r>
          </w:p>
        </w:tc>
        <w:tc>
          <w:tcPr>
            <w:tcW w:w="12332" w:type="dxa"/>
          </w:tcPr>
          <w:p w14:paraId="321DF745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42A3D55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регистраци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изменений исходного текста программного кода в системе контроля версий;</w:t>
            </w:r>
          </w:p>
          <w:p w14:paraId="223CD2E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слияния, разделения и сравнения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исходных текстов программного кода;</w:t>
            </w:r>
          </w:p>
          <w:p w14:paraId="1273053E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сохранени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сделанных изменений программного кода в соответствии с регламентом контроля версий.</w:t>
            </w:r>
          </w:p>
        </w:tc>
      </w:tr>
      <w:tr w:rsidR="008D5938" w:rsidRPr="00FA5071" w14:paraId="36746C3D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56793349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2B1563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6845DFA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выбранную систему контроля версий;</w:t>
            </w:r>
          </w:p>
          <w:p w14:paraId="5BA33D01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выполнять действия, соответствующие установленному регламенту используемой системы контроля версий;</w:t>
            </w:r>
          </w:p>
          <w:p w14:paraId="20682695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интерпретировать сообщения об ошибках, предупреждения, записи технологических журналов;</w:t>
            </w:r>
          </w:p>
          <w:p w14:paraId="569CE61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современные компиляторы, отладчики и оптимизаторы программного кода;</w:t>
            </w:r>
          </w:p>
          <w:p w14:paraId="5C33D087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документировать произведенные действия, выявленные проблемы и способы их устранения;</w:t>
            </w:r>
          </w:p>
          <w:p w14:paraId="4AD3B285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создавать резервные копии программ и данных, выполнять восстановление, обеспечивать целостность программного продукта и данных.</w:t>
            </w:r>
          </w:p>
        </w:tc>
      </w:tr>
      <w:tr w:rsidR="008D5938" w:rsidRPr="00FA5071" w14:paraId="32A33E4D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2B69246C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7BA708E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520DF65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возможности используемой системы контроля версий и вспомогательных инструментальных программных средств;</w:t>
            </w:r>
          </w:p>
          <w:p w14:paraId="7CB12346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установленный регламент использования системы контроля версий.</w:t>
            </w:r>
          </w:p>
        </w:tc>
      </w:tr>
      <w:tr w:rsidR="008D5938" w:rsidRPr="00FA5071" w14:paraId="5A4925B9" w14:textId="77777777" w:rsidTr="000A4854">
        <w:trPr>
          <w:trHeight w:val="160"/>
          <w:jc w:val="right"/>
        </w:trPr>
        <w:tc>
          <w:tcPr>
            <w:tcW w:w="2405" w:type="dxa"/>
            <w:vMerge w:val="restart"/>
          </w:tcPr>
          <w:p w14:paraId="3B99CBD7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 2.</w:t>
            </w:r>
            <w:r w:rsidRPr="00A32961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62DD5F8" w14:textId="77777777" w:rsidR="008D5938" w:rsidRPr="00A3296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>Выполнять интеграцию модулей в управляющую программу.</w:t>
            </w:r>
          </w:p>
        </w:tc>
        <w:tc>
          <w:tcPr>
            <w:tcW w:w="12332" w:type="dxa"/>
          </w:tcPr>
          <w:p w14:paraId="77763CEB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0E0BFB8F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Выполнения 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процедур сборки программных модулей и компонент в программный продукт;</w:t>
            </w:r>
          </w:p>
          <w:p w14:paraId="7CBE5DE9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подключения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продукта к компонентам внешней среды;</w:t>
            </w:r>
          </w:p>
          <w:p w14:paraId="2E259FFE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проверки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работоспособности выпусков программного продукта;</w:t>
            </w:r>
          </w:p>
          <w:p w14:paraId="74779FE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внесения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изменений в процедуры сборки модулей и компонент программного обеспечения, развертывания программного обеспечения, миграции и преобразования данных;</w:t>
            </w:r>
          </w:p>
          <w:p w14:paraId="2C3F19F8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 и документирования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программных интерфейсов;</w:t>
            </w:r>
          </w:p>
          <w:p w14:paraId="0BD4150A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разработки процедур сборки модулей и компонент программного обеспечения;</w:t>
            </w:r>
          </w:p>
          <w:p w14:paraId="6237E138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разработки процедур развертывания и обновления программного обеспечения;</w:t>
            </w:r>
          </w:p>
          <w:p w14:paraId="14C81137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разработки процедур миграции и преобразования (конвертации) данных.</w:t>
            </w:r>
          </w:p>
        </w:tc>
      </w:tr>
      <w:tr w:rsidR="008D5938" w:rsidRPr="00FA5071" w14:paraId="6B3D6DA2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433913A2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7FB2F721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FBF9F8F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выполнять процедуры сборки программных модулей и компонент в программный продукт;</w:t>
            </w:r>
          </w:p>
          <w:p w14:paraId="4558DA16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производить настройки параметров программного продукта и осуществлять запуск процедур сборки;</w:t>
            </w:r>
          </w:p>
          <w:p w14:paraId="7CB34D1D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писать программный код процедур интеграции программных модулей;</w:t>
            </w:r>
          </w:p>
          <w:p w14:paraId="05A24A8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использовать выбранную среду программирования для разработки процедур интеграции программных модулей;</w:t>
            </w:r>
          </w:p>
          <w:p w14:paraId="3E129DD3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применять методы и средства сборки модулей и компонент программного обеспечения, разработки процедур для развертывания программного обеспечения, миграции и преобразования данных, создания программных интерфейсов.</w:t>
            </w:r>
          </w:p>
        </w:tc>
      </w:tr>
      <w:tr w:rsidR="008D5938" w:rsidRPr="00FA5071" w14:paraId="77FF6408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2EA3D2B8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5DD7A1D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4690D33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сборки и интеграции программных модулей и компонент;</w:t>
            </w:r>
          </w:p>
          <w:p w14:paraId="3D2C31A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с внешней средой;</w:t>
            </w:r>
          </w:p>
          <w:p w14:paraId="637A6CA6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внутренних модулей системы;</w:t>
            </w:r>
          </w:p>
          <w:p w14:paraId="6AA6FBF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сборки модулей и компонент программного обеспечения;</w:t>
            </w:r>
          </w:p>
          <w:p w14:paraId="231DF107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с внешней средой;</w:t>
            </w:r>
          </w:p>
          <w:p w14:paraId="4EB46465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внутренних модулей системы;</w:t>
            </w:r>
          </w:p>
          <w:p w14:paraId="797C6223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разработки процедур для развертывания программного обеспечения;</w:t>
            </w:r>
          </w:p>
          <w:p w14:paraId="33CDC4B0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миграции и преобразования данных.</w:t>
            </w:r>
          </w:p>
        </w:tc>
      </w:tr>
      <w:tr w:rsidR="008D5938" w:rsidRPr="00FA5071" w14:paraId="2FE76822" w14:textId="77777777" w:rsidTr="000A4854">
        <w:trPr>
          <w:trHeight w:val="160"/>
          <w:jc w:val="right"/>
        </w:trPr>
        <w:tc>
          <w:tcPr>
            <w:tcW w:w="2405" w:type="dxa"/>
            <w:vMerge w:val="restart"/>
          </w:tcPr>
          <w:p w14:paraId="1BAD8DC8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 2.</w:t>
            </w:r>
            <w:r w:rsidRPr="00A32961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6C24E355" w14:textId="77777777" w:rsidR="008D5938" w:rsidRPr="00A3296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A0DD4">
              <w:rPr>
                <w:rFonts w:ascii="Times New Roman" w:hAnsi="Times New Roman"/>
                <w:iCs/>
                <w:sz w:val="24"/>
                <w:szCs w:val="24"/>
              </w:rPr>
              <w:t>Тестировать и верифицировать выпуски управляющих программ.</w:t>
            </w:r>
          </w:p>
        </w:tc>
        <w:tc>
          <w:tcPr>
            <w:tcW w:w="12332" w:type="dxa"/>
          </w:tcPr>
          <w:p w14:paraId="5E321E20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43BAA158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подготовки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тестовых сценариев и тестовых наборов данных в соответствии с выбранной методикой;</w:t>
            </w:r>
          </w:p>
          <w:p w14:paraId="69CC8023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тестирования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и верификация управляющих программ;</w:t>
            </w:r>
          </w:p>
          <w:p w14:paraId="655CB061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оформления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отчетов о тестировании.</w:t>
            </w:r>
          </w:p>
        </w:tc>
      </w:tr>
      <w:tr w:rsidR="008D5938" w:rsidRPr="00FA5071" w14:paraId="4CC1F970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5B92B398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2600C6DB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6D983F9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разрабатывать и оформлять контрольные примеры для проверки работоспособности программного обеспечения;</w:t>
            </w:r>
          </w:p>
          <w:p w14:paraId="61A894B6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разрабатывать процедуры генерации тестовых наборов данных с заданными характеристиками;</w:t>
            </w:r>
          </w:p>
          <w:p w14:paraId="1B5DFF3C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подготавливать наборы данных, используемых в процессе проверки работоспособности программного обеспечения;</w:t>
            </w:r>
          </w:p>
          <w:p w14:paraId="0015509B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выявлять соответствие требований заказчиков к существующим продуктам.</w:t>
            </w:r>
          </w:p>
        </w:tc>
      </w:tr>
      <w:tr w:rsidR="008D5938" w:rsidRPr="00FA5071" w14:paraId="0FD16954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488B2132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1C8544A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FA8353A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создания и документирования контрольных примеров и тестовых наборов данных;</w:t>
            </w:r>
          </w:p>
          <w:p w14:paraId="330EDB7F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правила, алгоритмы и технологии создания тестовых наборов данных;</w:t>
            </w:r>
          </w:p>
          <w:p w14:paraId="5C07606A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требования к структуре и форматам хранения тестовых наборов данных;</w:t>
            </w:r>
          </w:p>
          <w:p w14:paraId="220AB513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основные понятия в области качества программных продуктов.</w:t>
            </w:r>
          </w:p>
        </w:tc>
      </w:tr>
      <w:tr w:rsidR="008D5938" w:rsidRPr="00FA5071" w14:paraId="2FD69ED5" w14:textId="77777777" w:rsidTr="000A4854">
        <w:trPr>
          <w:trHeight w:val="90"/>
          <w:jc w:val="right"/>
        </w:trPr>
        <w:tc>
          <w:tcPr>
            <w:tcW w:w="2405" w:type="dxa"/>
            <w:vMerge w:val="restart"/>
          </w:tcPr>
          <w:p w14:paraId="6FC283AB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 xml:space="preserve">ПК 2.5. </w:t>
            </w:r>
          </w:p>
          <w:p w14:paraId="14423441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установку и обновление версий </w:t>
            </w: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управляющих программ (с учетом миграции – при необходимости).</w:t>
            </w:r>
          </w:p>
        </w:tc>
        <w:tc>
          <w:tcPr>
            <w:tcW w:w="12332" w:type="dxa"/>
          </w:tcPr>
          <w:p w14:paraId="4ADB6247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14:paraId="5D560E44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з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апуск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процедуры установки прикладного программного обеспечения на конечных устройствах пользователей и/или серверном оборудовании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;</w:t>
            </w:r>
          </w:p>
          <w:p w14:paraId="496E23B0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контроля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процедуры установки прикладного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;</w:t>
            </w:r>
          </w:p>
          <w:p w14:paraId="215C00BD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lastRenderedPageBreak/>
              <w:t>н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астройка установленного прикладного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;</w:t>
            </w:r>
          </w:p>
          <w:p w14:paraId="6195186B" w14:textId="77777777" w:rsidR="008D5938" w:rsidRPr="00631E3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бновл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ения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установленного прикладного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.</w:t>
            </w:r>
          </w:p>
        </w:tc>
      </w:tr>
      <w:tr w:rsidR="008D5938" w:rsidRPr="00FA5071" w14:paraId="2C534E5B" w14:textId="77777777" w:rsidTr="000A4854">
        <w:trPr>
          <w:trHeight w:val="90"/>
          <w:jc w:val="right"/>
        </w:trPr>
        <w:tc>
          <w:tcPr>
            <w:tcW w:w="2405" w:type="dxa"/>
            <w:vMerge/>
          </w:tcPr>
          <w:p w14:paraId="579822AD" w14:textId="77777777" w:rsidR="008D5938" w:rsidRPr="00631E35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27723C3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FA3AC4F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облюдать процедуру установки прикладного программного обеспечения в соответствии с требованиями организации-производителя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5161C95" w14:textId="77777777" w:rsidR="008D5938" w:rsidRPr="00631E3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дентифицировать инциденты, возникающие при установке программного обеспечения, и принимать решение по изменению процедуры установки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315876BB" w14:textId="77777777" w:rsidTr="000A4854">
        <w:trPr>
          <w:trHeight w:val="90"/>
          <w:jc w:val="right"/>
        </w:trPr>
        <w:tc>
          <w:tcPr>
            <w:tcW w:w="2405" w:type="dxa"/>
            <w:vMerge/>
          </w:tcPr>
          <w:p w14:paraId="12F1C4D0" w14:textId="77777777" w:rsidR="008D5938" w:rsidRPr="00631E35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60182B8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A4B2E05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ицензионные требования по настройке устанавливаемого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13123F9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иповые причины инцидентов, возникающих при установке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53DDD19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сновы архитектуры, устройства и функционирования вычислительных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1157F987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ринципы организации, состав и схемы работы операционных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70C63AA" w14:textId="77777777" w:rsidR="008D5938" w:rsidRPr="00631E3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тандарты информационного взаимодействия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1649BC2A" w14:textId="77777777" w:rsidTr="000A4854">
        <w:trPr>
          <w:trHeight w:val="481"/>
          <w:jc w:val="right"/>
        </w:trPr>
        <w:tc>
          <w:tcPr>
            <w:tcW w:w="2405" w:type="dxa"/>
            <w:vMerge w:val="restart"/>
          </w:tcPr>
          <w:p w14:paraId="29CFB515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>ПК 3.1.</w:t>
            </w:r>
            <w:r w:rsidRPr="00A71A5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2062B59B" w14:textId="77777777" w:rsidR="008D5938" w:rsidRPr="00631E35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A71A53">
              <w:rPr>
                <w:rFonts w:ascii="Times New Roman" w:hAnsi="Times New Roman"/>
                <w:iCs/>
                <w:sz w:val="24"/>
                <w:szCs w:val="24"/>
              </w:rPr>
              <w:t>Проводить контроль параметров, диагностику и восстановление работоспособности цифровых устройств компьютерных систем и комплексов.</w:t>
            </w:r>
          </w:p>
        </w:tc>
        <w:tc>
          <w:tcPr>
            <w:tcW w:w="12332" w:type="dxa"/>
          </w:tcPr>
          <w:p w14:paraId="05DDC006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271C48F3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контроля параметров цифровых устройств; диагностики дефектов и неисправностей цифровых устройств компьютерных систем и комплексов;</w:t>
            </w:r>
          </w:p>
          <w:p w14:paraId="0327508C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устранения дефектов и замена устройств компьютерных систем и комплексов.</w:t>
            </w:r>
          </w:p>
        </w:tc>
      </w:tr>
      <w:tr w:rsidR="008D5938" w:rsidRPr="00FA5071" w14:paraId="0C72B41B" w14:textId="77777777" w:rsidTr="000A4854">
        <w:trPr>
          <w:trHeight w:val="473"/>
          <w:jc w:val="right"/>
        </w:trPr>
        <w:tc>
          <w:tcPr>
            <w:tcW w:w="2405" w:type="dxa"/>
            <w:vMerge/>
          </w:tcPr>
          <w:p w14:paraId="25C45EAB" w14:textId="77777777" w:rsidR="008D5938" w:rsidRPr="00095CBD" w:rsidRDefault="008D5938" w:rsidP="00D84CBB">
            <w:pPr>
              <w:rPr>
                <w:rFonts w:ascii="Times New Roman" w:hAnsi="Times New Roman"/>
                <w:color w:val="7030A0"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79709491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6F0085B2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контрольно- измерительную аппаратуру и специализированные средства для контроля и диагностики </w:t>
            </w:r>
            <w:r w:rsidRPr="009136FB">
              <w:rPr>
                <w:rFonts w:ascii="Times New Roman" w:hAnsi="Times New Roman"/>
                <w:bCs/>
                <w:sz w:val="24"/>
                <w:szCs w:val="24"/>
              </w:rPr>
              <w:t>цифровых устройств компьютерных систем и комплексов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0215E3CC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выполнять поиск дефектов и неисправностей</w:t>
            </w:r>
            <w:r w:rsidRPr="009136FB">
              <w:rPr>
                <w:rFonts w:ascii="Times New Roman" w:hAnsi="Times New Roman"/>
                <w:bCs/>
                <w:sz w:val="24"/>
                <w:szCs w:val="24"/>
              </w:rPr>
              <w:t xml:space="preserve"> цифровых устройств компьютерных систем и комплексов;</w:t>
            </w:r>
          </w:p>
          <w:p w14:paraId="1CD0AC67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соблюдать технику безопасности и промышленной санитарии при проведении работ.</w:t>
            </w:r>
          </w:p>
        </w:tc>
      </w:tr>
      <w:tr w:rsidR="008D5938" w:rsidRPr="00FA5071" w14:paraId="721679D8" w14:textId="77777777" w:rsidTr="000A4854">
        <w:trPr>
          <w:trHeight w:val="473"/>
          <w:jc w:val="right"/>
        </w:trPr>
        <w:tc>
          <w:tcPr>
            <w:tcW w:w="2405" w:type="dxa"/>
            <w:vMerge/>
          </w:tcPr>
          <w:p w14:paraId="27741B45" w14:textId="77777777" w:rsidR="008D5938" w:rsidRPr="00FA5071" w:rsidRDefault="008D5938" w:rsidP="00D84CBB">
            <w:pPr>
              <w:rPr>
                <w:rFonts w:ascii="Times New Roman" w:hAnsi="Times New Roman"/>
                <w:color w:val="7030A0"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2C46E708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719E3E4" w14:textId="77777777" w:rsidR="008D5938" w:rsidRPr="00F47F4C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 xml:space="preserve">-особенности контроля и диагностики устройств </w:t>
            </w:r>
            <w:r w:rsidRPr="009136FB">
              <w:rPr>
                <w:rFonts w:ascii="Times New Roman" w:hAnsi="Times New Roman"/>
                <w:bCs/>
                <w:sz w:val="24"/>
                <w:szCs w:val="24"/>
              </w:rPr>
              <w:t>компьютерных систем и комплексов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7486E54" w14:textId="77777777" w:rsidR="008D5938" w:rsidRPr="00F47F4C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>-основные методы диагностики;</w:t>
            </w:r>
          </w:p>
          <w:p w14:paraId="30BD77D0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>-аппаратные и программные средства функционального контроля и диагностики компьютерных систем и комплексов, возможности и области применения стандартной и специальной контрольно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>измерительной аппаратуры для локализации мест неисправностей;</w:t>
            </w:r>
          </w:p>
          <w:p w14:paraId="6FAA4498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t>пра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ви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ла и нор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мы ох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ра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ны тру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да, тех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ки безо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пас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сти, про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мыш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лен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са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та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рии и про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ти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во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по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жар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за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щи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612D09C9" w14:textId="77777777" w:rsidTr="000A4854">
        <w:trPr>
          <w:trHeight w:val="550"/>
          <w:jc w:val="right"/>
        </w:trPr>
        <w:tc>
          <w:tcPr>
            <w:tcW w:w="2405" w:type="dxa"/>
            <w:vMerge w:val="restart"/>
            <w:shd w:val="clear" w:color="auto" w:fill="auto"/>
          </w:tcPr>
          <w:p w14:paraId="634D52C5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DA6733">
              <w:rPr>
                <w:rFonts w:ascii="Times New Roman" w:hAnsi="Times New Roman"/>
                <w:iCs/>
                <w:sz w:val="24"/>
                <w:szCs w:val="24"/>
              </w:rPr>
              <w:t xml:space="preserve">ПК 3.2. </w:t>
            </w:r>
          </w:p>
          <w:p w14:paraId="286D40C9" w14:textId="77777777" w:rsidR="008D5938" w:rsidRPr="00095CBD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7066A2">
              <w:rPr>
                <w:rFonts w:ascii="Times New Roman" w:hAnsi="Times New Roman"/>
                <w:iCs/>
                <w:sz w:val="24"/>
                <w:szCs w:val="24"/>
              </w:rPr>
              <w:t xml:space="preserve">Проверять работоспособность, выполнять обнаружение и </w:t>
            </w:r>
            <w:r w:rsidRPr="007066A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устранять дефекты программного кода управляющих программ компьютерных систем и комплексов.</w:t>
            </w:r>
          </w:p>
        </w:tc>
        <w:tc>
          <w:tcPr>
            <w:tcW w:w="12332" w:type="dxa"/>
          </w:tcPr>
          <w:p w14:paraId="025B241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14:paraId="7D84E56A" w14:textId="77777777" w:rsidR="008D5938" w:rsidRPr="00EB096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отладк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аппаратно-программных </w:t>
            </w:r>
            <w:r w:rsidRPr="007066A2">
              <w:rPr>
                <w:rFonts w:ascii="Times New Roman" w:hAnsi="Times New Roman"/>
                <w:iCs/>
                <w:sz w:val="24"/>
                <w:szCs w:val="24"/>
              </w:rPr>
              <w:t>компьютерных систем и комплексов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E6209E5" w14:textId="77777777" w:rsidR="008D5938" w:rsidRPr="00EB096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инсталляци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, конфигурировани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и настройк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операционной системы, драйверов, резидентных программ;</w:t>
            </w:r>
          </w:p>
          <w:p w14:paraId="422286CF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выявления дефектов функционирования программного обеспечения;</w:t>
            </w:r>
          </w:p>
          <w:p w14:paraId="419A8D57" w14:textId="77777777" w:rsidR="008D5938" w:rsidRPr="00095CBD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восстановления и обновления версий программного обеспечения и операционных систем.</w:t>
            </w:r>
          </w:p>
        </w:tc>
      </w:tr>
      <w:tr w:rsidR="008D5938" w:rsidRPr="00FA5071" w14:paraId="5107EED7" w14:textId="77777777" w:rsidTr="000A4854">
        <w:trPr>
          <w:trHeight w:val="550"/>
          <w:jc w:val="right"/>
        </w:trPr>
        <w:tc>
          <w:tcPr>
            <w:tcW w:w="2405" w:type="dxa"/>
            <w:vMerge/>
            <w:shd w:val="clear" w:color="auto" w:fill="auto"/>
          </w:tcPr>
          <w:p w14:paraId="17DD534A" w14:textId="77777777" w:rsidR="008D5938" w:rsidRPr="00095CBD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20D10D9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F03D757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инсталляци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, конфигурировани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и настройк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операционной системы, драйверов, резидентных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2168EAE4" w14:textId="77777777" w:rsidR="008D5938" w:rsidRPr="00095CBD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дефекты и отклонения в функционировании программного обеспечения </w:t>
            </w:r>
            <w:r w:rsidRPr="00145499">
              <w:rPr>
                <w:rFonts w:ascii="Times New Roman" w:hAnsi="Times New Roman"/>
                <w:bCs/>
                <w:iCs/>
                <w:sz w:val="24"/>
                <w:szCs w:val="24"/>
              </w:rPr>
              <w:t>компьютерных систем и комплексов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6CC4CA68" w14:textId="77777777" w:rsidTr="000A4854">
        <w:trPr>
          <w:trHeight w:val="550"/>
          <w:jc w:val="right"/>
        </w:trPr>
        <w:tc>
          <w:tcPr>
            <w:tcW w:w="2405" w:type="dxa"/>
            <w:vMerge/>
            <w:shd w:val="clear" w:color="auto" w:fill="auto"/>
          </w:tcPr>
          <w:p w14:paraId="386288EB" w14:textId="77777777" w:rsidR="008D5938" w:rsidRPr="00095CBD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372B7EE8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AB05476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функционирования программных средств </w:t>
            </w:r>
            <w:r w:rsidRPr="006F3CB2">
              <w:rPr>
                <w:rFonts w:ascii="Times New Roman" w:hAnsi="Times New Roman"/>
                <w:bCs/>
                <w:iCs/>
                <w:sz w:val="24"/>
                <w:szCs w:val="24"/>
              </w:rPr>
              <w:t>компьютерных систем и комплексов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;</w:t>
            </w:r>
          </w:p>
          <w:p w14:paraId="79A505F6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методы отладки и тестирования программных средств;</w:t>
            </w:r>
          </w:p>
          <w:p w14:paraId="4AE29911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особенности функционирования и архитектура операционных систем;</w:t>
            </w:r>
          </w:p>
          <w:p w14:paraId="7216EDD3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совместимость версий программного обеспечения общего и специального назначения;</w:t>
            </w:r>
          </w:p>
          <w:p w14:paraId="74AEB0E2" w14:textId="77777777" w:rsidR="008D5938" w:rsidRPr="00095CBD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требования к лицензированию программного обеспечения.</w:t>
            </w:r>
          </w:p>
        </w:tc>
      </w:tr>
    </w:tbl>
    <w:p w14:paraId="349D0F71" w14:textId="77777777" w:rsidR="001B75F5" w:rsidRPr="00EF4EFA" w:rsidRDefault="001B75F5" w:rsidP="00EF4EFA">
      <w:pPr>
        <w:pStyle w:val="11"/>
        <w:tabs>
          <w:tab w:val="left" w:pos="824"/>
        </w:tabs>
        <w:spacing w:before="0"/>
        <w:ind w:left="823" w:firstLine="0"/>
        <w:rPr>
          <w:rFonts w:ascii="Times New Roman" w:hAnsi="Times New Roman" w:cs="Times New Roman"/>
          <w:b w:val="0"/>
          <w:sz w:val="24"/>
          <w:szCs w:val="24"/>
        </w:rPr>
      </w:pPr>
    </w:p>
    <w:p w14:paraId="3AC89F82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</w:pPr>
    </w:p>
    <w:p w14:paraId="3D9C1CDD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  <w:sectPr w:rsidR="001B75F5" w:rsidRPr="00EF4EFA">
          <w:footerReference w:type="default" r:id="rId12"/>
          <w:pgSz w:w="16840" w:h="11910" w:orient="landscape"/>
          <w:pgMar w:top="1100" w:right="700" w:bottom="900" w:left="1020" w:header="0" w:footer="707" w:gutter="0"/>
          <w:cols w:space="720"/>
        </w:sectPr>
      </w:pPr>
    </w:p>
    <w:p w14:paraId="290C0D93" w14:textId="584EFD1C" w:rsidR="001B75F5" w:rsidRPr="00EF4EFA" w:rsidRDefault="007010E0" w:rsidP="00EF4EFA">
      <w:pPr>
        <w:pStyle w:val="1"/>
        <w:numPr>
          <w:ilvl w:val="1"/>
          <w:numId w:val="1"/>
        </w:numPr>
        <w:tabs>
          <w:tab w:val="left" w:pos="2468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4" w:name="2._СТРУКТУРА_И_СОДЕРЖАНИЕ_ДИСЦИПЛИНЫ"/>
      <w:bookmarkStart w:id="5" w:name="_bookmark4"/>
      <w:bookmarkEnd w:id="4"/>
      <w:bookmarkEnd w:id="5"/>
      <w:r w:rsidRPr="00EF4EFA">
        <w:rPr>
          <w:rFonts w:ascii="Times New Roman" w:hAnsi="Times New Roman" w:cs="Times New Roman"/>
          <w:sz w:val="24"/>
          <w:szCs w:val="24"/>
        </w:rPr>
        <w:lastRenderedPageBreak/>
        <w:t>Структура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содержание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общеобразовательной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</w:p>
    <w:p w14:paraId="4E717839" w14:textId="77777777" w:rsidR="001B75F5" w:rsidRPr="00EF4EFA" w:rsidRDefault="001B75F5" w:rsidP="00EF4EFA">
      <w:pPr>
        <w:rPr>
          <w:rFonts w:ascii="Times New Roman" w:hAnsi="Times New Roman" w:cs="Times New Roman"/>
          <w:b/>
          <w:sz w:val="24"/>
          <w:szCs w:val="24"/>
        </w:rPr>
      </w:pPr>
    </w:p>
    <w:p w14:paraId="721E08E8" w14:textId="77777777" w:rsidR="001B75F5" w:rsidRPr="00EF4EFA" w:rsidRDefault="0010579D" w:rsidP="00EF4EFA">
      <w:pPr>
        <w:ind w:left="141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t>2.1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Объем дисциплины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и</w:t>
      </w:r>
      <w:r w:rsidRPr="00EF4EF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виды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учебной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работы</w:t>
      </w:r>
    </w:p>
    <w:p w14:paraId="0548A332" w14:textId="77777777" w:rsidR="001B75F5" w:rsidRPr="00EF4EFA" w:rsidRDefault="001B75F5" w:rsidP="00EF4EF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B75F5" w:rsidRPr="00EF4EFA" w14:paraId="68F30261" w14:textId="77777777" w:rsidTr="007010E0">
        <w:trPr>
          <w:trHeight w:val="738"/>
        </w:trPr>
        <w:tc>
          <w:tcPr>
            <w:tcW w:w="8233" w:type="dxa"/>
          </w:tcPr>
          <w:p w14:paraId="4EA972D4" w14:textId="77777777" w:rsidR="001B75F5" w:rsidRPr="00F14C0F" w:rsidRDefault="0010579D" w:rsidP="00EF4EFA">
            <w:pPr>
              <w:pStyle w:val="af1"/>
              <w:spacing w:before="0"/>
              <w:ind w:left="2692" w:right="2679" w:firstLine="302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r w:rsidRPr="00F14C0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r w:rsidRPr="00F14C0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55A71BA9" w14:textId="77777777" w:rsidR="001B75F5" w:rsidRPr="00F14C0F" w:rsidRDefault="0010579D" w:rsidP="00EF4EFA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F14C0F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  <w:p w14:paraId="06DD0AC6" w14:textId="77777777" w:rsidR="001B75F5" w:rsidRPr="00F14C0F" w:rsidRDefault="0010579D" w:rsidP="00EF4EFA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часах</w:t>
            </w:r>
          </w:p>
        </w:tc>
      </w:tr>
      <w:tr w:rsidR="001B75F5" w:rsidRPr="00EF4EFA" w14:paraId="6F9D9544" w14:textId="77777777" w:rsidTr="007010E0">
        <w:trPr>
          <w:trHeight w:val="460"/>
        </w:trPr>
        <w:tc>
          <w:tcPr>
            <w:tcW w:w="8233" w:type="dxa"/>
          </w:tcPr>
          <w:p w14:paraId="4DAF22C5" w14:textId="77777777" w:rsidR="001B75F5" w:rsidRPr="00F14C0F" w:rsidRDefault="0010579D" w:rsidP="00EF4EFA">
            <w:pPr>
              <w:pStyle w:val="af1"/>
              <w:spacing w:before="0"/>
              <w:ind w:left="894" w:hanging="894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F14C0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образовательной</w:t>
            </w:r>
            <w:r w:rsidRPr="00F14C0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Pr="00F14C0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1435" w:type="dxa"/>
          </w:tcPr>
          <w:p w14:paraId="52D5D01C" w14:textId="486C705A" w:rsidR="001B75F5" w:rsidRPr="00F14C0F" w:rsidRDefault="00EC157E" w:rsidP="00EF4EFA">
            <w:pPr>
              <w:pStyle w:val="af1"/>
              <w:spacing w:before="0"/>
              <w:ind w:left="379" w:right="3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1B75F5" w:rsidRPr="00EF4EFA" w14:paraId="37C86D69" w14:textId="77777777" w:rsidTr="007010E0">
        <w:trPr>
          <w:trHeight w:val="460"/>
        </w:trPr>
        <w:tc>
          <w:tcPr>
            <w:tcW w:w="8233" w:type="dxa"/>
          </w:tcPr>
          <w:p w14:paraId="0B743C68" w14:textId="77777777" w:rsidR="001B75F5" w:rsidRPr="00F14C0F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F14C0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Pr="00F14C0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053E0813" w14:textId="3F5E1A73" w:rsidR="001B75F5" w:rsidRPr="00F14C0F" w:rsidRDefault="00EC157E" w:rsidP="00EF4EFA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1B75F5" w:rsidRPr="00EF4EFA" w14:paraId="49EE1234" w14:textId="77777777" w:rsidTr="006B2C63">
        <w:trPr>
          <w:trHeight w:val="488"/>
        </w:trPr>
        <w:tc>
          <w:tcPr>
            <w:tcW w:w="9668" w:type="dxa"/>
            <w:gridSpan w:val="2"/>
          </w:tcPr>
          <w:p w14:paraId="1F1A2AF1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т. ч.:</w:t>
            </w:r>
          </w:p>
        </w:tc>
      </w:tr>
      <w:tr w:rsidR="001B75F5" w:rsidRPr="00EF4EFA" w14:paraId="252EA082" w14:textId="77777777" w:rsidTr="007010E0">
        <w:trPr>
          <w:trHeight w:val="491"/>
        </w:trPr>
        <w:tc>
          <w:tcPr>
            <w:tcW w:w="8233" w:type="dxa"/>
          </w:tcPr>
          <w:p w14:paraId="4D3D26A3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</w:t>
            </w:r>
            <w:r w:rsidRPr="00EF4EF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3E001B93" w14:textId="3F51D68E" w:rsidR="001B75F5" w:rsidRPr="00EF4EFA" w:rsidRDefault="00EC157E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1B75F5" w:rsidRPr="00EF4EFA" w14:paraId="0047523C" w14:textId="77777777" w:rsidTr="007010E0">
        <w:trPr>
          <w:trHeight w:val="488"/>
        </w:trPr>
        <w:tc>
          <w:tcPr>
            <w:tcW w:w="8233" w:type="dxa"/>
          </w:tcPr>
          <w:p w14:paraId="08D0675B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3E19D684" w14:textId="2D19AA62" w:rsidR="001B75F5" w:rsidRPr="00EF4EFA" w:rsidRDefault="00EC157E" w:rsidP="00EF4EFA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B75F5" w:rsidRPr="00EF4EFA" w14:paraId="3DC50C40" w14:textId="77777777" w:rsidTr="007010E0">
        <w:trPr>
          <w:trHeight w:val="489"/>
        </w:trPr>
        <w:tc>
          <w:tcPr>
            <w:tcW w:w="8233" w:type="dxa"/>
          </w:tcPr>
          <w:p w14:paraId="4B2A77D3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r w:rsidRPr="00EF4EF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3743C40E" w14:textId="37D0883C" w:rsidR="001B75F5" w:rsidRPr="00EF4EFA" w:rsidRDefault="00EC157E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C157E" w:rsidRPr="00EF4EFA" w14:paraId="58DCBF9F" w14:textId="77777777" w:rsidTr="007010E0">
        <w:trPr>
          <w:trHeight w:val="489"/>
        </w:trPr>
        <w:tc>
          <w:tcPr>
            <w:tcW w:w="8233" w:type="dxa"/>
          </w:tcPr>
          <w:p w14:paraId="06AA2303" w14:textId="5185C7C8" w:rsidR="00EC157E" w:rsidRPr="00F14C0F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F14C0F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</w:t>
            </w:r>
            <w:r w:rsidRPr="00F14C0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480DEA27" w14:textId="733BCBA6" w:rsidR="00EC157E" w:rsidRPr="00F14C0F" w:rsidRDefault="008D5938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C157E" w:rsidRPr="00EF4EFA" w14:paraId="4F363F9D" w14:textId="77777777" w:rsidTr="007010E0">
        <w:trPr>
          <w:trHeight w:val="489"/>
        </w:trPr>
        <w:tc>
          <w:tcPr>
            <w:tcW w:w="8233" w:type="dxa"/>
          </w:tcPr>
          <w:p w14:paraId="36961DA3" w14:textId="0C8F99BB" w:rsidR="00EC157E" w:rsidRPr="00EF4EFA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 w:rsidR="00F14C0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435" w:type="dxa"/>
          </w:tcPr>
          <w:p w14:paraId="37FBBAB3" w14:textId="77777777" w:rsidR="00EC157E" w:rsidRPr="00EF4EFA" w:rsidRDefault="00EC157E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157E" w:rsidRPr="00EF4EFA" w14:paraId="6A1A6F6B" w14:textId="77777777" w:rsidTr="007010E0">
        <w:trPr>
          <w:trHeight w:val="489"/>
        </w:trPr>
        <w:tc>
          <w:tcPr>
            <w:tcW w:w="8233" w:type="dxa"/>
          </w:tcPr>
          <w:p w14:paraId="22436CC1" w14:textId="634F3759" w:rsidR="00EC157E" w:rsidRPr="00EF4EFA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0FAFE615" w14:textId="248BD9B2" w:rsidR="00EC157E" w:rsidRPr="00EF4EFA" w:rsidRDefault="008D5938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C157E" w:rsidRPr="00EF4EFA" w14:paraId="67269581" w14:textId="77777777" w:rsidTr="007010E0">
        <w:trPr>
          <w:trHeight w:val="489"/>
        </w:trPr>
        <w:tc>
          <w:tcPr>
            <w:tcW w:w="8233" w:type="dxa"/>
          </w:tcPr>
          <w:p w14:paraId="73F8DF11" w14:textId="58583C8E" w:rsidR="00EC157E" w:rsidRPr="00EF4EFA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2D927887" w14:textId="361EB720" w:rsidR="00EC157E" w:rsidRPr="00EF4EFA" w:rsidRDefault="008D5938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C157E" w:rsidRPr="00EF4EFA" w14:paraId="1A1EE5DC" w14:textId="77777777" w:rsidTr="007010E0">
        <w:trPr>
          <w:trHeight w:val="368"/>
        </w:trPr>
        <w:tc>
          <w:tcPr>
            <w:tcW w:w="8233" w:type="dxa"/>
          </w:tcPr>
          <w:p w14:paraId="307E0AA4" w14:textId="31D7DDFB" w:rsidR="00EC157E" w:rsidRPr="00F14C0F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r w:rsidRPr="00F14C0F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r w:rsidRPr="00F14C0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F118A"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14:paraId="6E6B0154" w14:textId="356093DD" w:rsidR="00EC157E" w:rsidRPr="00F14C0F" w:rsidRDefault="00F47C80" w:rsidP="00EF4EFA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</w:tbl>
    <w:p w14:paraId="2E64E398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  <w:sectPr w:rsidR="001B75F5" w:rsidRPr="00EF4EFA">
          <w:footerReference w:type="default" r:id="rId13"/>
          <w:pgSz w:w="11910" w:h="16840"/>
          <w:pgMar w:top="1460" w:right="320" w:bottom="960" w:left="1560" w:header="0" w:footer="775" w:gutter="0"/>
          <w:cols w:space="720"/>
        </w:sectPr>
      </w:pPr>
    </w:p>
    <w:p w14:paraId="6F7BFA4F" w14:textId="77777777" w:rsidR="001B75F5" w:rsidRPr="00EF4EFA" w:rsidRDefault="0010579D" w:rsidP="00EF4EFA">
      <w:pPr>
        <w:ind w:left="111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план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и</w:t>
      </w:r>
      <w:r w:rsidRPr="00EF4EF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EF4EF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«Физика»</w:t>
      </w:r>
    </w:p>
    <w:p w14:paraId="37E58526" w14:textId="77777777" w:rsidR="00EC157E" w:rsidRPr="00EF4EFA" w:rsidRDefault="00EC157E" w:rsidP="00EF4EFA">
      <w:pPr>
        <w:suppressAutoHyphens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5"/>
        <w:gridCol w:w="40"/>
        <w:gridCol w:w="9749"/>
        <w:gridCol w:w="1361"/>
        <w:gridCol w:w="2308"/>
      </w:tblGrid>
      <w:tr w:rsidR="00EC157E" w:rsidRPr="00EF4EFA" w14:paraId="3AFEC575" w14:textId="77777777" w:rsidTr="00F47C80">
        <w:trPr>
          <w:trHeight w:val="20"/>
        </w:trPr>
        <w:tc>
          <w:tcPr>
            <w:tcW w:w="580" w:type="pct"/>
            <w:vAlign w:val="center"/>
          </w:tcPr>
          <w:p w14:paraId="12FEE28A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EF4EF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215" w:type="pct"/>
            <w:gridSpan w:val="2"/>
            <w:vAlign w:val="center"/>
          </w:tcPr>
          <w:p w14:paraId="57459442" w14:textId="514608C6" w:rsidR="00EC157E" w:rsidRPr="00EF4EFA" w:rsidRDefault="00EC157E" w:rsidP="00EF4EFA">
            <w:pPr>
              <w:pStyle w:val="TableParagraph"/>
              <w:ind w:left="2008" w:right="747" w:hanging="123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</w:t>
            </w:r>
            <w:bookmarkStart w:id="6" w:name="_bookmark5"/>
            <w:bookmarkEnd w:id="6"/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ские ра</w:t>
            </w:r>
            <w:bookmarkStart w:id="7" w:name="_bookmark6"/>
            <w:bookmarkEnd w:id="7"/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боты</w:t>
            </w:r>
          </w:p>
        </w:tc>
        <w:tc>
          <w:tcPr>
            <w:tcW w:w="447" w:type="pct"/>
            <w:vAlign w:val="center"/>
          </w:tcPr>
          <w:p w14:paraId="235596CC" w14:textId="77777777" w:rsidR="00EC157E" w:rsidRPr="00EF4EFA" w:rsidRDefault="00EC157E" w:rsidP="00EF4EFA">
            <w:pPr>
              <w:pStyle w:val="TableParagraph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758" w:type="pct"/>
            <w:vAlign w:val="center"/>
          </w:tcPr>
          <w:p w14:paraId="2586DC63" w14:textId="77777777" w:rsidR="00EC157E" w:rsidRPr="00EF4EFA" w:rsidRDefault="00EC157E" w:rsidP="00EF4EFA">
            <w:pPr>
              <w:pStyle w:val="TableParagraph"/>
              <w:ind w:left="107" w:right="93"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41C1985B" w14:textId="77777777" w:rsidR="00EC157E" w:rsidRPr="00EF4EFA" w:rsidRDefault="00EC157E" w:rsidP="00EF4EFA">
            <w:pPr>
              <w:pStyle w:val="TableParagraph"/>
              <w:ind w:left="379" w:right="3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EC157E" w:rsidRPr="00EF4EFA" w14:paraId="629E1842" w14:textId="77777777" w:rsidTr="00F47C80">
        <w:trPr>
          <w:trHeight w:val="20"/>
        </w:trPr>
        <w:tc>
          <w:tcPr>
            <w:tcW w:w="580" w:type="pct"/>
          </w:tcPr>
          <w:p w14:paraId="5AE9F0A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15" w:type="pct"/>
            <w:gridSpan w:val="2"/>
          </w:tcPr>
          <w:p w14:paraId="5BC1CD4C" w14:textId="77777777" w:rsidR="00EC157E" w:rsidRPr="00EF4EFA" w:rsidRDefault="00EC157E" w:rsidP="00EF4EFA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14:paraId="34EDB0E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8" w:type="pct"/>
          </w:tcPr>
          <w:p w14:paraId="1DA87506" w14:textId="77777777" w:rsidR="00EC157E" w:rsidRPr="00EF4EFA" w:rsidRDefault="00EC157E" w:rsidP="00EF4EF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157E" w:rsidRPr="00EF4EFA" w14:paraId="6AC56E6B" w14:textId="77777777" w:rsidTr="00F47C80">
        <w:trPr>
          <w:trHeight w:val="20"/>
        </w:trPr>
        <w:tc>
          <w:tcPr>
            <w:tcW w:w="580" w:type="pct"/>
            <w:vMerge w:val="restart"/>
          </w:tcPr>
          <w:p w14:paraId="661574D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14:paraId="6030464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  <w:p w14:paraId="3704FA6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3215" w:type="pct"/>
            <w:gridSpan w:val="2"/>
          </w:tcPr>
          <w:p w14:paraId="5506BE0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EB5A587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8" w:type="pct"/>
            <w:vMerge w:val="restart"/>
          </w:tcPr>
          <w:p w14:paraId="199C1DB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152C97BA" w14:textId="77777777" w:rsidR="00EC157E" w:rsidRPr="00EF4EFA" w:rsidRDefault="00EC157E" w:rsidP="00EF4EFA">
            <w:pPr>
              <w:pStyle w:val="TableParagraph"/>
              <w:ind w:left="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EC157E" w:rsidRPr="00EF4EFA" w14:paraId="786D04AA" w14:textId="77777777" w:rsidTr="00F47C80">
        <w:trPr>
          <w:trHeight w:val="20"/>
        </w:trPr>
        <w:tc>
          <w:tcPr>
            <w:tcW w:w="580" w:type="pct"/>
            <w:vMerge/>
          </w:tcPr>
          <w:p w14:paraId="3329F363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B6AE1D2" w14:textId="16CD147C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метод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EF4EFA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EF4EF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EF4EF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EF4EFA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EF4EFA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EF4EFA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EF4EFA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EF4EF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теорий.</w:t>
            </w:r>
            <w:r w:rsidRPr="00EF4EF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Принцип соответствия. Понятие о физической</w:t>
            </w:r>
            <w:r w:rsidRPr="00EF4EFA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EF4EFA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EF4EFA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EF4EF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EF4EF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EF4EF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  <w:r w:rsidRPr="00EF4EFA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Значение физики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освоении профессий и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специальностей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</w:t>
            </w:r>
            <w:r w:rsidRPr="00EF4EFA">
              <w:rPr>
                <w:rStyle w:val="a3"/>
                <w:rFonts w:ascii="Times New Roman" w:hAnsi="Times New Roman" w:cs="Times New Roman"/>
                <w:b/>
                <w:i/>
                <w:sz w:val="24"/>
                <w:szCs w:val="24"/>
              </w:rPr>
              <w:footnoteReference w:id="1"/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47" w:type="pct"/>
            <w:vMerge/>
          </w:tcPr>
          <w:p w14:paraId="7E6632B7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31B49962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31F1B8A" w14:textId="77777777" w:rsidTr="00F47C80">
        <w:trPr>
          <w:trHeight w:val="20"/>
        </w:trPr>
        <w:tc>
          <w:tcPr>
            <w:tcW w:w="3795" w:type="pct"/>
            <w:gridSpan w:val="3"/>
          </w:tcPr>
          <w:p w14:paraId="0958D33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447" w:type="pct"/>
          </w:tcPr>
          <w:p w14:paraId="2FAB965C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(4/-)</w:t>
            </w:r>
            <w:r w:rsidRPr="00EF4EFA">
              <w:rPr>
                <w:rStyle w:val="a3"/>
                <w:rFonts w:ascii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758" w:type="pct"/>
            <w:vMerge w:val="restart"/>
          </w:tcPr>
          <w:p w14:paraId="64B415C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6BB50CC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1BB8D83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D4B4AE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C84B3F0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39F7F75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78D8E03A" w14:textId="1931FFE7" w:rsidR="00EC157E" w:rsidRPr="00EF4EFA" w:rsidRDefault="00F51DE1" w:rsidP="00EF4E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075D6D3F" w14:textId="77777777" w:rsidTr="00F47C80">
        <w:trPr>
          <w:trHeight w:val="20"/>
        </w:trPr>
        <w:tc>
          <w:tcPr>
            <w:tcW w:w="580" w:type="pct"/>
            <w:vMerge w:val="restart"/>
          </w:tcPr>
          <w:p w14:paraId="4B704A62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2DE275DB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кинематики</w:t>
            </w:r>
          </w:p>
        </w:tc>
        <w:tc>
          <w:tcPr>
            <w:tcW w:w="3215" w:type="pct"/>
            <w:gridSpan w:val="2"/>
          </w:tcPr>
          <w:p w14:paraId="63D02DB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4477D466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vMerge/>
          </w:tcPr>
          <w:p w14:paraId="441C28FE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96AE8EF" w14:textId="77777777" w:rsidTr="00F47C80">
        <w:trPr>
          <w:trHeight w:val="20"/>
        </w:trPr>
        <w:tc>
          <w:tcPr>
            <w:tcW w:w="580" w:type="pct"/>
            <w:vMerge/>
          </w:tcPr>
          <w:p w14:paraId="2634BC9D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5034ABC0" w14:textId="6ABEC0BE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F4EFA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EF4EFA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EF4EFA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EF4EFA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4EFA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отсчета. Принцип</w:t>
            </w:r>
            <w:r w:rsidRPr="00EF4EFA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EF4EFA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EF4EFA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r w:rsidRPr="00EF4EFA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Траектория.</w:t>
            </w:r>
            <w:r w:rsidRPr="00EF4EFA">
              <w:rPr>
                <w:rFonts w:ascii="Times New Roman" w:hAnsi="Times New Roman" w:cs="Times New Roman"/>
                <w:b/>
                <w:i/>
                <w:spacing w:val="6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Путь. Перемещение.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Мгновенная</w:t>
            </w:r>
            <w:r w:rsidRPr="00EF4EFA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средняя скорости. Ускорение.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падения.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Равномерное</w:t>
            </w:r>
            <w:r w:rsidRPr="00EF4EFA">
              <w:rPr>
                <w:rFonts w:ascii="Times New Roman" w:hAnsi="Times New Roman" w:cs="Times New Roman"/>
                <w:b/>
                <w:i/>
                <w:spacing w:val="2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b/>
                <w:i/>
                <w:spacing w:val="2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точки</w:t>
            </w:r>
            <w:r w:rsidRPr="00EF4EFA">
              <w:rPr>
                <w:rFonts w:ascii="Times New Roman" w:hAnsi="Times New Roman" w:cs="Times New Roman"/>
                <w:b/>
                <w:i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окружности, угловая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скорость.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 Центростремительное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EF4EF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Кинематика</w:t>
            </w:r>
            <w:r w:rsidRPr="00EF4EFA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абсолютно твердого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тела.</w:t>
            </w:r>
          </w:p>
        </w:tc>
        <w:tc>
          <w:tcPr>
            <w:tcW w:w="447" w:type="pct"/>
            <w:vMerge/>
          </w:tcPr>
          <w:p w14:paraId="0FADC0FD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17D17464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BCD7D03" w14:textId="77777777" w:rsidTr="00F47C80">
        <w:trPr>
          <w:trHeight w:val="20"/>
        </w:trPr>
        <w:tc>
          <w:tcPr>
            <w:tcW w:w="580" w:type="pct"/>
            <w:vMerge w:val="restart"/>
          </w:tcPr>
          <w:p w14:paraId="7576F309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14:paraId="6F5694C8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динамики</w:t>
            </w:r>
          </w:p>
        </w:tc>
        <w:tc>
          <w:tcPr>
            <w:tcW w:w="3215" w:type="pct"/>
            <w:gridSpan w:val="2"/>
          </w:tcPr>
          <w:p w14:paraId="6796A7E0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19B339E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vMerge/>
          </w:tcPr>
          <w:p w14:paraId="0BC05019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1446CC7" w14:textId="77777777" w:rsidTr="00F47C80">
        <w:trPr>
          <w:trHeight w:val="20"/>
        </w:trPr>
        <w:tc>
          <w:tcPr>
            <w:tcW w:w="580" w:type="pct"/>
            <w:vMerge/>
          </w:tcPr>
          <w:p w14:paraId="4541C331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6EA063F" w14:textId="77777777" w:rsidR="00EC157E" w:rsidRPr="00EF4EFA" w:rsidRDefault="00EC157E" w:rsidP="00EF4EFA">
            <w:pPr>
              <w:pStyle w:val="TableParagraph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EF4EF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EF4EF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F4EF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EF4EF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Вес.</w:t>
            </w:r>
          </w:p>
          <w:p w14:paraId="5AFE5163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Невесомость.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трения.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/>
          </w:tcPr>
          <w:p w14:paraId="69852D2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35218051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FC961E8" w14:textId="77777777" w:rsidTr="00F47C80">
        <w:trPr>
          <w:trHeight w:val="20"/>
        </w:trPr>
        <w:tc>
          <w:tcPr>
            <w:tcW w:w="580" w:type="pct"/>
            <w:vMerge w:val="restart"/>
          </w:tcPr>
          <w:p w14:paraId="190E07D4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4A4F1B51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Законы сохранения в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механике</w:t>
            </w:r>
          </w:p>
        </w:tc>
        <w:tc>
          <w:tcPr>
            <w:tcW w:w="3215" w:type="pct"/>
            <w:gridSpan w:val="2"/>
          </w:tcPr>
          <w:p w14:paraId="57D7E15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0FEBDA0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vMerge/>
          </w:tcPr>
          <w:p w14:paraId="66185D8A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CFE426C" w14:textId="77777777" w:rsidTr="00F47C80">
        <w:trPr>
          <w:trHeight w:val="20"/>
        </w:trPr>
        <w:tc>
          <w:tcPr>
            <w:tcW w:w="580" w:type="pct"/>
            <w:vMerge/>
          </w:tcPr>
          <w:p w14:paraId="7BBDD4E6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C9D70AB" w14:textId="77777777" w:rsidR="00EC157E" w:rsidRPr="00EF4EFA" w:rsidRDefault="00EC157E" w:rsidP="00EF4EFA">
            <w:pPr>
              <w:pStyle w:val="TableParagraph"/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Механическая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мощность.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Кинетическая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энергия. Потенциальная энергия.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Закон сохранения механической энергии.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EF4EFA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EF4EFA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Консервативные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силы.</w:t>
            </w:r>
            <w:r w:rsidRPr="00EF4EFA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EF4EFA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небесных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/>
          </w:tcPr>
          <w:p w14:paraId="7EF8265C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10E49A40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81AA217" w14:textId="77777777" w:rsidTr="00F47C80">
        <w:trPr>
          <w:trHeight w:val="20"/>
        </w:trPr>
        <w:tc>
          <w:tcPr>
            <w:tcW w:w="580" w:type="pct"/>
          </w:tcPr>
          <w:p w14:paraId="3146F36A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9F4FC9B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168B8AA5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8" w:type="pct"/>
          </w:tcPr>
          <w:p w14:paraId="0252A89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9436DB0" w14:textId="77777777" w:rsidTr="00F47C80">
        <w:trPr>
          <w:trHeight w:val="20"/>
        </w:trPr>
        <w:tc>
          <w:tcPr>
            <w:tcW w:w="3795" w:type="pct"/>
            <w:gridSpan w:val="3"/>
          </w:tcPr>
          <w:p w14:paraId="70C92226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термодинамика</w:t>
            </w:r>
          </w:p>
        </w:tc>
        <w:tc>
          <w:tcPr>
            <w:tcW w:w="447" w:type="pct"/>
          </w:tcPr>
          <w:p w14:paraId="6F2FFBD2" w14:textId="78F1E6C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F36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/2)</w:t>
            </w:r>
          </w:p>
        </w:tc>
        <w:tc>
          <w:tcPr>
            <w:tcW w:w="758" w:type="pct"/>
            <w:vMerge w:val="restart"/>
          </w:tcPr>
          <w:p w14:paraId="1EDC966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F82FC0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2F0AA59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467FECB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4A93EA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BD4CD5A" w14:textId="77777777" w:rsidR="00EC157E" w:rsidRPr="00EF4EFA" w:rsidRDefault="00EC157E" w:rsidP="00EF4EFA">
            <w:pPr>
              <w:pStyle w:val="TableParagraph"/>
              <w:ind w:left="374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0DD6E33E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07D88A6F" w14:textId="378F743E" w:rsidR="00EC157E" w:rsidRPr="00EF4EFA" w:rsidRDefault="00D84CBB" w:rsidP="00EF4EFA">
            <w:pPr>
              <w:pStyle w:val="TableParagraph"/>
              <w:ind w:left="378" w:right="36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64AFF379" w14:textId="77777777" w:rsidTr="00F47C80">
        <w:trPr>
          <w:trHeight w:val="20"/>
        </w:trPr>
        <w:tc>
          <w:tcPr>
            <w:tcW w:w="580" w:type="pct"/>
            <w:vMerge w:val="restart"/>
          </w:tcPr>
          <w:p w14:paraId="4AD3B69A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37111E98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молекулярно</w:t>
            </w:r>
          </w:p>
          <w:p w14:paraId="26CF6F3C" w14:textId="0458C322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- кинетической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теории</w:t>
            </w:r>
          </w:p>
        </w:tc>
        <w:tc>
          <w:tcPr>
            <w:tcW w:w="3215" w:type="pct"/>
            <w:gridSpan w:val="2"/>
          </w:tcPr>
          <w:p w14:paraId="7EEB053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1935216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vMerge/>
          </w:tcPr>
          <w:p w14:paraId="264FF67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995EFFA" w14:textId="77777777" w:rsidTr="00F47C80">
        <w:trPr>
          <w:trHeight w:val="20"/>
        </w:trPr>
        <w:tc>
          <w:tcPr>
            <w:tcW w:w="580" w:type="pct"/>
            <w:vMerge/>
          </w:tcPr>
          <w:p w14:paraId="4D1C4F89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522407CC" w14:textId="00A1E5C9" w:rsidR="00EC157E" w:rsidRPr="00EF4EFA" w:rsidRDefault="00EC157E" w:rsidP="00EF4EFA">
            <w:pPr>
              <w:pStyle w:val="TableParagraph"/>
              <w:ind w:left="109"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атомов. Броуновское движение.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Силы и энергия межмолекулярного взаимодействия.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Идеальный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газ.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газов.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Температура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ее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измерение.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 Термодинамическая шкала температуры. Абсолютный нуль температуры. 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EF4EFA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EF4EFA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измерение.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r w:rsidRPr="00EF4EFA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EF4EFA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законы.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Молярная</w:t>
            </w:r>
            <w:r w:rsidRPr="00EF4EFA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газовая</w:t>
            </w:r>
            <w:r w:rsidRPr="00EF4EFA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постоянная</w:t>
            </w:r>
          </w:p>
        </w:tc>
        <w:tc>
          <w:tcPr>
            <w:tcW w:w="447" w:type="pct"/>
            <w:vMerge/>
          </w:tcPr>
          <w:p w14:paraId="4B4BEC7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3ABB2C0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E535EC5" w14:textId="77777777" w:rsidTr="00F47C80">
        <w:trPr>
          <w:trHeight w:val="20"/>
        </w:trPr>
        <w:tc>
          <w:tcPr>
            <w:tcW w:w="580" w:type="pct"/>
            <w:vMerge/>
          </w:tcPr>
          <w:p w14:paraId="482409F5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299EE86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0477111" w14:textId="5DF90C56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№1.</w:t>
            </w:r>
            <w:r w:rsidRPr="00EF4EFA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EF4EF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одного из изопроцессов</w:t>
            </w:r>
          </w:p>
        </w:tc>
        <w:tc>
          <w:tcPr>
            <w:tcW w:w="447" w:type="pct"/>
          </w:tcPr>
          <w:p w14:paraId="5FC9805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DDB1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55DB6F8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A38828D" w14:textId="77777777" w:rsidTr="00F47C80">
        <w:trPr>
          <w:trHeight w:val="20"/>
        </w:trPr>
        <w:tc>
          <w:tcPr>
            <w:tcW w:w="580" w:type="pct"/>
            <w:vMerge w:val="restart"/>
          </w:tcPr>
          <w:p w14:paraId="3F6790A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0324E50F" w14:textId="77777777" w:rsidR="00EC157E" w:rsidRPr="00EF4EFA" w:rsidRDefault="00EC157E" w:rsidP="00EF4EFA">
            <w:pPr>
              <w:pStyle w:val="TableParagraph"/>
              <w:tabs>
                <w:tab w:val="left" w:pos="2294"/>
              </w:tabs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термодинамики</w:t>
            </w:r>
          </w:p>
        </w:tc>
        <w:tc>
          <w:tcPr>
            <w:tcW w:w="3215" w:type="pct"/>
            <w:gridSpan w:val="2"/>
          </w:tcPr>
          <w:p w14:paraId="39741F2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36DB150D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vMerge/>
          </w:tcPr>
          <w:p w14:paraId="0DC358F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17350D5" w14:textId="77777777" w:rsidTr="00F47C80">
        <w:trPr>
          <w:trHeight w:val="20"/>
        </w:trPr>
        <w:tc>
          <w:tcPr>
            <w:tcW w:w="580" w:type="pct"/>
            <w:vMerge/>
          </w:tcPr>
          <w:p w14:paraId="04F52302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B4CB7A7" w14:textId="365B218D" w:rsidR="00EC157E" w:rsidRPr="00EF4EFA" w:rsidRDefault="00EC157E" w:rsidP="00EF4EFA">
            <w:pPr>
              <w:pStyle w:val="TableParagraph"/>
              <w:ind w:left="109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Внутренняя энергия системы. Внутренняя энергия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идеального газа.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и теплота как формы передачи энергии. Теплоемкость.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Удельная теплоемкость.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теплоты.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 теплового баланса.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EF4EFA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термодинамики.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действия тепловой машины. Тепловые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двигатели.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КПД</w:t>
            </w:r>
            <w:r w:rsidRPr="00EF4EFA">
              <w:rPr>
                <w:rFonts w:ascii="Times New Roman" w:hAnsi="Times New Roman" w:cs="Times New Roman"/>
                <w:b/>
                <w:i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теплового</w:t>
            </w:r>
            <w:r w:rsidRPr="00EF4EFA">
              <w:rPr>
                <w:rFonts w:ascii="Times New Roman" w:hAnsi="Times New Roman" w:cs="Times New Roman"/>
                <w:b/>
                <w:i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двигателя.</w:t>
            </w:r>
            <w:r w:rsidRPr="00EF4EFA">
              <w:rPr>
                <w:rFonts w:ascii="Times New Roman" w:hAnsi="Times New Roman" w:cs="Times New Roman"/>
                <w:b/>
                <w:i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Холодильные</w:t>
            </w:r>
            <w:r w:rsidRPr="00EF4EFA">
              <w:rPr>
                <w:rFonts w:ascii="Times New Roman" w:hAnsi="Times New Roman" w:cs="Times New Roman"/>
                <w:b/>
                <w:i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машины.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447" w:type="pct"/>
            <w:vMerge/>
          </w:tcPr>
          <w:p w14:paraId="592E56C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61C4440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F1051C6" w14:textId="77777777" w:rsidTr="00F47C80">
        <w:trPr>
          <w:trHeight w:val="63"/>
        </w:trPr>
        <w:tc>
          <w:tcPr>
            <w:tcW w:w="580" w:type="pct"/>
            <w:vMerge w:val="restart"/>
          </w:tcPr>
          <w:p w14:paraId="7FF0D85D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55A9519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Агрегатные состояния вещества и фазовые</w:t>
            </w:r>
          </w:p>
          <w:p w14:paraId="5BABAD40" w14:textId="77777777" w:rsidR="00EC157E" w:rsidRPr="00EF4EFA" w:rsidRDefault="00EC157E" w:rsidP="00EF4EFA">
            <w:pPr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переходы</w:t>
            </w:r>
          </w:p>
          <w:p w14:paraId="64224E35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31F3EE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30BD73E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vMerge/>
          </w:tcPr>
          <w:p w14:paraId="6F14E13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1B8F604" w14:textId="77777777" w:rsidTr="00F47C80">
        <w:trPr>
          <w:trHeight w:val="289"/>
        </w:trPr>
        <w:tc>
          <w:tcPr>
            <w:tcW w:w="580" w:type="pct"/>
            <w:vMerge/>
          </w:tcPr>
          <w:p w14:paraId="001DD04E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2CCFCBB" w14:textId="6122E926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Испарение и конденсация. Насыщенный пар и его свойства.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Абсолютная и относительная влажность воздуха.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Приборы для определения влажности воздуха. Точка росы. Кипение. Зависимость температуры кипения от давления. Критическое состояние вещества.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жидкого состояния вещества. Поверхностный слой жидкости. Энергия поверхностного слоя. Ближний порядок.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Поверхностное натяжение. Смачивание. Явления на границе жидкости с твердым телом.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Капиллярные явления. Характеристика твердого состояния вещества.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Кристаллические и аморфные тела.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Упругие свойства твердых тел. Закон Гука. Механические свойства твердых тел. Пластическая (остаточная) деформация.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Тепловое расширение твердых тел и жидкостей. Коэффициент линейного расширения. Коэффициент объёмного расширения. Учет расширения в технике. Плавление. Удельная теплота плавления.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Кристаллизация.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применение в повседневной жизни физических знаний о свойствах газов, жидкостей и твердых тел</w:t>
            </w:r>
          </w:p>
        </w:tc>
        <w:tc>
          <w:tcPr>
            <w:tcW w:w="447" w:type="pct"/>
            <w:vMerge/>
          </w:tcPr>
          <w:p w14:paraId="5D0854D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23ABD28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49A9E2D" w14:textId="77777777" w:rsidTr="00F47C80">
        <w:trPr>
          <w:trHeight w:val="289"/>
        </w:trPr>
        <w:tc>
          <w:tcPr>
            <w:tcW w:w="580" w:type="pct"/>
            <w:vMerge/>
          </w:tcPr>
          <w:p w14:paraId="7FC2B0EB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B0A33C9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447" w:type="pct"/>
          </w:tcPr>
          <w:p w14:paraId="01718F26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7C8D5248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BE7D1D0" w14:textId="77777777" w:rsidTr="00F47C80">
        <w:trPr>
          <w:trHeight w:val="575"/>
        </w:trPr>
        <w:tc>
          <w:tcPr>
            <w:tcW w:w="580" w:type="pct"/>
            <w:vMerge/>
          </w:tcPr>
          <w:p w14:paraId="4AB2F9B1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F21D0DE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5F56BF1F" w14:textId="13574939" w:rsidR="00EC157E" w:rsidRPr="00EF4EFA" w:rsidRDefault="00EC157E" w:rsidP="00EF4EFA">
            <w:pPr>
              <w:pStyle w:val="TableParagraph"/>
              <w:tabs>
                <w:tab w:val="left" w:pos="285"/>
              </w:tabs>
              <w:ind w:left="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№2 Определение влажности воздуха</w:t>
            </w:r>
          </w:p>
        </w:tc>
        <w:tc>
          <w:tcPr>
            <w:tcW w:w="447" w:type="pct"/>
          </w:tcPr>
          <w:p w14:paraId="1DEEE660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108A9BE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7464D90E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45A3F1A" w14:textId="77777777" w:rsidTr="00F47C80">
        <w:trPr>
          <w:trHeight w:val="289"/>
        </w:trPr>
        <w:tc>
          <w:tcPr>
            <w:tcW w:w="3795" w:type="pct"/>
            <w:gridSpan w:val="3"/>
          </w:tcPr>
          <w:p w14:paraId="67690FC5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«Молекулярная физика и термодинамика»</w:t>
            </w:r>
          </w:p>
        </w:tc>
        <w:tc>
          <w:tcPr>
            <w:tcW w:w="447" w:type="pct"/>
          </w:tcPr>
          <w:p w14:paraId="448EF865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3BDC0FE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559249E" w14:textId="77777777" w:rsidTr="00F47C80">
        <w:trPr>
          <w:trHeight w:val="289"/>
        </w:trPr>
        <w:tc>
          <w:tcPr>
            <w:tcW w:w="3795" w:type="pct"/>
            <w:gridSpan w:val="3"/>
          </w:tcPr>
          <w:p w14:paraId="15336E70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447" w:type="pct"/>
          </w:tcPr>
          <w:p w14:paraId="712075AF" w14:textId="284612E8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48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F36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/2)</w:t>
            </w:r>
          </w:p>
        </w:tc>
        <w:tc>
          <w:tcPr>
            <w:tcW w:w="758" w:type="pct"/>
            <w:vMerge w:val="restart"/>
          </w:tcPr>
          <w:p w14:paraId="054FA0DB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ADAA2C9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0A3DFD3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9CE5D38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CDB16B1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C026D1F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42142F7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0B12A539" w14:textId="71A5640D" w:rsidR="00EC157E" w:rsidRPr="00EF4EFA" w:rsidRDefault="00D84CBB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76B12EF9" w14:textId="77777777" w:rsidTr="00F47C80">
        <w:trPr>
          <w:trHeight w:val="289"/>
        </w:trPr>
        <w:tc>
          <w:tcPr>
            <w:tcW w:w="580" w:type="pct"/>
            <w:vMerge w:val="restart"/>
          </w:tcPr>
          <w:p w14:paraId="27DEA1FC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14:paraId="22F8F932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Электрическое поле</w:t>
            </w:r>
          </w:p>
          <w:p w14:paraId="447CB2EE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EE91E0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47" w:type="pct"/>
            <w:vMerge w:val="restart"/>
          </w:tcPr>
          <w:p w14:paraId="50324DB5" w14:textId="77777777" w:rsidR="00EC157E" w:rsidRPr="00EF4EFA" w:rsidRDefault="00EC157E" w:rsidP="00EF4EFA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EF4E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8" w:type="pct"/>
            <w:vMerge/>
          </w:tcPr>
          <w:p w14:paraId="34DBFE22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1292114" w14:textId="77777777" w:rsidTr="00F47C80">
        <w:trPr>
          <w:trHeight w:val="289"/>
        </w:trPr>
        <w:tc>
          <w:tcPr>
            <w:tcW w:w="580" w:type="pct"/>
            <w:vMerge/>
          </w:tcPr>
          <w:p w14:paraId="0663F162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32FF7DF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Электрические заряды.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 электрический заряд.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сохранения заряда. Закон Кулона.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Электрическая постоянная.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 поле. Напряженность электрического поля. Принцип суперпозиции полей.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Проводники в электрическом поле. Диэлектрики в электрическом поле. Поляризация диэлектриков.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сил электростатического поля. Потенциал.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Разность потенциалов. Связь между напряженностью и разностью потенциалов электрического поля. Электроемкость. Единицы электроемкости. Конденсаторы. Соединение конденсаторов в батарею. Энергия заряженного конденсатора.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 электрического поля.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Применение конденсаторов</w:t>
            </w:r>
          </w:p>
        </w:tc>
        <w:tc>
          <w:tcPr>
            <w:tcW w:w="447" w:type="pct"/>
            <w:vMerge/>
          </w:tcPr>
          <w:p w14:paraId="2244F37D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4A3DD535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A75DBD8" w14:textId="77777777" w:rsidTr="00F47C80">
        <w:trPr>
          <w:trHeight w:val="289"/>
        </w:trPr>
        <w:tc>
          <w:tcPr>
            <w:tcW w:w="580" w:type="pct"/>
            <w:vMerge/>
          </w:tcPr>
          <w:p w14:paraId="61E6D966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02F15C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447" w:type="pct"/>
          </w:tcPr>
          <w:p w14:paraId="5963CA43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64534B1F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994D5F6" w14:textId="77777777" w:rsidTr="00F47C80">
        <w:trPr>
          <w:trHeight w:val="578"/>
        </w:trPr>
        <w:tc>
          <w:tcPr>
            <w:tcW w:w="580" w:type="pct"/>
            <w:vMerge/>
          </w:tcPr>
          <w:p w14:paraId="467FE9C6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43837E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6BC4A29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№3. Определение электрической емкости конденсаторов</w:t>
            </w:r>
          </w:p>
        </w:tc>
        <w:tc>
          <w:tcPr>
            <w:tcW w:w="447" w:type="pct"/>
          </w:tcPr>
          <w:p w14:paraId="719EF56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A39CCEE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1677B62F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0AE146D" w14:textId="77777777" w:rsidTr="00F47C80">
        <w:trPr>
          <w:trHeight w:val="290"/>
        </w:trPr>
        <w:tc>
          <w:tcPr>
            <w:tcW w:w="580" w:type="pct"/>
            <w:vMerge w:val="restart"/>
          </w:tcPr>
          <w:p w14:paraId="2DE0EA4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28886A34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Законы постоянного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тока</w:t>
            </w:r>
          </w:p>
        </w:tc>
        <w:tc>
          <w:tcPr>
            <w:tcW w:w="3215" w:type="pct"/>
            <w:gridSpan w:val="2"/>
          </w:tcPr>
          <w:p w14:paraId="145F2083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206F1057" w14:textId="77777777" w:rsidR="00EC157E" w:rsidRPr="00EF4EFA" w:rsidRDefault="00EC157E" w:rsidP="00EF4EFA">
            <w:pPr>
              <w:pStyle w:val="TableParagraph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vMerge/>
          </w:tcPr>
          <w:p w14:paraId="5FD2AFC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525CE4F" w14:textId="77777777" w:rsidTr="00F47C80">
        <w:trPr>
          <w:trHeight w:val="2608"/>
        </w:trPr>
        <w:tc>
          <w:tcPr>
            <w:tcW w:w="580" w:type="pct"/>
            <w:vMerge/>
          </w:tcPr>
          <w:p w14:paraId="215256B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ED672E3" w14:textId="77777777" w:rsidR="00EC157E" w:rsidRPr="00EF4EFA" w:rsidRDefault="00EC157E" w:rsidP="00EF4EFA">
            <w:pPr>
              <w:pStyle w:val="TableParagraph"/>
              <w:tabs>
                <w:tab w:val="left" w:pos="2308"/>
                <w:tab w:val="left" w:pos="4290"/>
                <w:tab w:val="left" w:pos="6453"/>
              </w:tabs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EF4EFA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EF4EFA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 и плотность тока.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Ома для участка цепи. Зависимость электрического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 от материала, длины и площади поперечного сечения проводника.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Зависимость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Температурный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коэффициент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сопротивления.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Сверхпроводимость.</w:t>
            </w:r>
            <w:r w:rsidRPr="00EF4EFA">
              <w:rPr>
                <w:rFonts w:ascii="Times New Roman" w:hAnsi="Times New Roman" w:cs="Times New Roman"/>
                <w:b/>
                <w:i/>
                <w:spacing w:val="-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постоянного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 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Джоуля—</w:t>
            </w:r>
          </w:p>
          <w:p w14:paraId="340273B0" w14:textId="77777777" w:rsidR="00EC157E" w:rsidRPr="00EF4EFA" w:rsidRDefault="00EC157E" w:rsidP="00EF4EFA">
            <w:pPr>
              <w:pStyle w:val="TableParagraph"/>
              <w:ind w:left="1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Ленца.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Электродвижущая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полной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Электрические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 Параллельное и последовательное соединение проводников. Законы Кирхгофа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узла.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источников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энергии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батарею.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/>
          </w:tcPr>
          <w:p w14:paraId="5D1CFF4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3C7A268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5DAE402" w14:textId="77777777" w:rsidTr="00F47C80">
        <w:trPr>
          <w:trHeight w:val="290"/>
        </w:trPr>
        <w:tc>
          <w:tcPr>
            <w:tcW w:w="580" w:type="pct"/>
            <w:vMerge/>
          </w:tcPr>
          <w:p w14:paraId="0668736F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0212EC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440C971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320DC8B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EAC5AFF" w14:textId="77777777" w:rsidTr="00F47C80">
        <w:trPr>
          <w:trHeight w:val="415"/>
        </w:trPr>
        <w:tc>
          <w:tcPr>
            <w:tcW w:w="580" w:type="pct"/>
            <w:vMerge/>
          </w:tcPr>
          <w:p w14:paraId="496A096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3F784B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49AC3C13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№4 Определение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термического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коэффициента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меди.</w:t>
            </w:r>
          </w:p>
          <w:p w14:paraId="6F897094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left="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№5 Измерение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ЭДС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внутреннего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06B0C924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№6 Изучение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последовательного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параллельного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соединений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проводников.</w:t>
            </w:r>
          </w:p>
          <w:p w14:paraId="472128CB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right="9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Лабораторная работа №7 Исследование</w:t>
            </w:r>
            <w:r w:rsidRPr="00EF4EFA">
              <w:rPr>
                <w:rFonts w:ascii="Times New Roman" w:hAnsi="Times New Roman" w:cs="Times New Roman"/>
                <w:b/>
                <w:i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зависимости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мощности</w:t>
            </w:r>
            <w:r w:rsidRPr="00EF4EFA">
              <w:rPr>
                <w:rFonts w:ascii="Times New Roman" w:hAnsi="Times New Roman" w:cs="Times New Roman"/>
                <w:b/>
                <w:i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лампы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накаливания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Pr="00EF4EFA">
              <w:rPr>
                <w:rFonts w:ascii="Times New Roman" w:hAnsi="Times New Roman" w:cs="Times New Roman"/>
                <w:b/>
                <w:i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напряжения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r w:rsidRPr="00EF4EFA">
              <w:rPr>
                <w:rFonts w:ascii="Times New Roman" w:hAnsi="Times New Roman" w:cs="Times New Roman"/>
                <w:b/>
                <w:i/>
                <w:spacing w:val="2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её</w:t>
            </w:r>
            <w:r w:rsidRPr="00EF4EFA">
              <w:rPr>
                <w:rFonts w:ascii="Times New Roman" w:hAnsi="Times New Roman" w:cs="Times New Roman"/>
                <w:b/>
                <w:i/>
                <w:spacing w:val="-46"/>
                <w:sz w:val="24"/>
                <w:szCs w:val="24"/>
              </w:rPr>
              <w:t xml:space="preserve">   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зажимах.</w:t>
            </w:r>
            <w:bookmarkStart w:id="8" w:name="9._Определение_КПД_электроплитки."/>
            <w:bookmarkStart w:id="9" w:name="10._Определение_термического_коэффициент"/>
            <w:bookmarkEnd w:id="8"/>
            <w:bookmarkEnd w:id="9"/>
          </w:p>
        </w:tc>
        <w:tc>
          <w:tcPr>
            <w:tcW w:w="447" w:type="pct"/>
          </w:tcPr>
          <w:p w14:paraId="5E26CED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DAA2F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0BAABDC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03FC2F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1927CD6F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00E24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67F5BE85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99AD067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758" w:type="pct"/>
            <w:vMerge/>
          </w:tcPr>
          <w:p w14:paraId="2339E25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EE2" w:rsidRPr="00EF4EFA" w14:paraId="751443D5" w14:textId="77777777" w:rsidTr="00F47C80">
        <w:trPr>
          <w:trHeight w:val="290"/>
        </w:trPr>
        <w:tc>
          <w:tcPr>
            <w:tcW w:w="3795" w:type="pct"/>
            <w:gridSpan w:val="3"/>
          </w:tcPr>
          <w:p w14:paraId="3095ABDC" w14:textId="29269BAD" w:rsidR="00FD4EE2" w:rsidRPr="00EF4EFA" w:rsidRDefault="00FD4EE2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EF4EFA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тока»</w:t>
            </w:r>
          </w:p>
        </w:tc>
        <w:tc>
          <w:tcPr>
            <w:tcW w:w="447" w:type="pct"/>
          </w:tcPr>
          <w:p w14:paraId="78EED4CF" w14:textId="492F1191" w:rsidR="00FD4EE2" w:rsidRPr="00EF4EFA" w:rsidRDefault="00FD4EE2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7D670ABF" w14:textId="77777777" w:rsidR="00FD4EE2" w:rsidRPr="00EF4EFA" w:rsidRDefault="00FD4EE2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925A9EC" w14:textId="77777777" w:rsidTr="00F47C80">
        <w:trPr>
          <w:trHeight w:val="290"/>
        </w:trPr>
        <w:tc>
          <w:tcPr>
            <w:tcW w:w="580" w:type="pct"/>
            <w:vMerge w:val="restart"/>
          </w:tcPr>
          <w:p w14:paraId="2EF19C30" w14:textId="77777777" w:rsidR="00EC157E" w:rsidRPr="00EF4EFA" w:rsidRDefault="00EC157E" w:rsidP="00EF4EFA">
            <w:pPr>
              <w:pStyle w:val="TableParagraph"/>
              <w:ind w:left="198" w:right="189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Электрический ток в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различных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средах</w:t>
            </w:r>
          </w:p>
        </w:tc>
        <w:tc>
          <w:tcPr>
            <w:tcW w:w="3215" w:type="pct"/>
            <w:gridSpan w:val="2"/>
          </w:tcPr>
          <w:p w14:paraId="06019A6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068E424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vMerge/>
          </w:tcPr>
          <w:p w14:paraId="1A909EB8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302C1CE" w14:textId="77777777" w:rsidTr="00F47C80">
        <w:trPr>
          <w:trHeight w:val="1449"/>
        </w:trPr>
        <w:tc>
          <w:tcPr>
            <w:tcW w:w="580" w:type="pct"/>
            <w:vMerge/>
          </w:tcPr>
          <w:p w14:paraId="74F49B9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70226C1" w14:textId="36D94DDB" w:rsidR="00EC157E" w:rsidRPr="00EF4EFA" w:rsidRDefault="00EC157E" w:rsidP="00EF4EFA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Электролиз.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электролиза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Фарадея.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Электрохимический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эквивалент.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газовых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разрядов.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Термоэлектронная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эмиссия.</w:t>
            </w:r>
            <w:r w:rsidRPr="00EF4EF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Плазма.</w:t>
            </w:r>
            <w:r w:rsidRPr="00EF4EF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Электрический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полупроводниках.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Собственная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примесная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проводимости.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Р-n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переход.</w:t>
            </w:r>
            <w:r w:rsidRPr="00EF4EF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полупроводников. Полупроводниковые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</w:t>
            </w:r>
          </w:p>
        </w:tc>
        <w:tc>
          <w:tcPr>
            <w:tcW w:w="447" w:type="pct"/>
            <w:vMerge/>
          </w:tcPr>
          <w:p w14:paraId="5895A2C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7F92EFB4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99E3290" w14:textId="77777777" w:rsidTr="00F47C80">
        <w:trPr>
          <w:trHeight w:val="290"/>
        </w:trPr>
        <w:tc>
          <w:tcPr>
            <w:tcW w:w="580" w:type="pct"/>
          </w:tcPr>
          <w:p w14:paraId="5BD1C796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3215" w:type="pct"/>
            <w:gridSpan w:val="2"/>
          </w:tcPr>
          <w:p w14:paraId="19E2B7D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</w:tcPr>
          <w:p w14:paraId="29B3474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5DC1A9DC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87DA2AA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580" w:type="pct"/>
            <w:vMerge w:val="restart"/>
          </w:tcPr>
          <w:p w14:paraId="7506AFC0" w14:textId="77777777" w:rsidR="00EC157E" w:rsidRPr="00EF4EFA" w:rsidRDefault="00EC157E" w:rsidP="00EF4EFA">
            <w:pPr>
              <w:pStyle w:val="TableParagraph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3215" w:type="pct"/>
            <w:gridSpan w:val="2"/>
          </w:tcPr>
          <w:p w14:paraId="1C91591B" w14:textId="498CA3B9" w:rsidR="00EC157E" w:rsidRPr="00EF4EFA" w:rsidRDefault="00EC157E" w:rsidP="00EF4EFA">
            <w:pPr>
              <w:pStyle w:val="TableParagraph"/>
              <w:ind w:left="109" w:right="91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магнитного поля на прямолинейный проводник с током. Взаимодействие токов.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Магнитный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поток.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перемещению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проводника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током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магнитном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движущийся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заряд.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Лоренца.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Лоренца.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EF4EF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удельного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заряда.</w:t>
            </w:r>
            <w:r w:rsidRPr="00EF4EF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Магнитные свойства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вещества.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Магнитная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проницаемость.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447" w:type="pct"/>
          </w:tcPr>
          <w:p w14:paraId="0F141A2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vMerge w:val="restart"/>
          </w:tcPr>
          <w:p w14:paraId="113B3C1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B657849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/>
            <w:tcBorders>
              <w:top w:val="nil"/>
            </w:tcBorders>
          </w:tcPr>
          <w:p w14:paraId="76D618D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E83DC1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739EBB5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</w:tcBorders>
          </w:tcPr>
          <w:p w14:paraId="2B86BF4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DEC7E06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 w:val="restart"/>
          </w:tcPr>
          <w:p w14:paraId="2EC472C5" w14:textId="77777777" w:rsidR="00EC157E" w:rsidRPr="00EF4EFA" w:rsidRDefault="00EC157E" w:rsidP="00EF4EFA">
            <w:pPr>
              <w:pStyle w:val="TableParagraph"/>
              <w:ind w:left="287" w:right="279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Электромагнитная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индукция</w:t>
            </w:r>
          </w:p>
        </w:tc>
        <w:tc>
          <w:tcPr>
            <w:tcW w:w="3215" w:type="pct"/>
            <w:gridSpan w:val="2"/>
          </w:tcPr>
          <w:p w14:paraId="4173B8E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0F8A08E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vMerge/>
            <w:tcBorders>
              <w:top w:val="nil"/>
            </w:tcBorders>
          </w:tcPr>
          <w:p w14:paraId="3D84779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FD1B3DD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58"/>
        </w:trPr>
        <w:tc>
          <w:tcPr>
            <w:tcW w:w="580" w:type="pct"/>
            <w:vMerge/>
          </w:tcPr>
          <w:p w14:paraId="14AB7F6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2444ADF" w14:textId="77777777" w:rsidR="00EC157E" w:rsidRPr="00EF4EFA" w:rsidRDefault="00EC157E" w:rsidP="00EF4EFA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индукции.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Правило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EF4EFA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Вихревое электрическое поле.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 индукции в движущихся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самоиндукции.</w:t>
            </w:r>
            <w:r w:rsidRPr="00EF4EFA"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Индуктивность.</w:t>
            </w:r>
            <w:r w:rsidRPr="00EF4EFA">
              <w:rPr>
                <w:rFonts w:ascii="Times New Roman" w:hAnsi="Times New Roman" w:cs="Times New Roman"/>
                <w:b/>
                <w:i/>
                <w:spacing w:val="3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Энергия</w:t>
            </w:r>
            <w:r w:rsidRPr="00EF4EFA"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поля</w:t>
            </w:r>
            <w:r w:rsidRPr="00EF4EFA"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60F9116B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Взаимосвязь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EF4EFA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магнитных</w:t>
            </w:r>
            <w:r w:rsidRPr="00EF4EFA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полей.</w:t>
            </w:r>
            <w:r w:rsidRPr="00EF4EFA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</w:t>
            </w:r>
            <w:r w:rsidRPr="00EF4EFA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4E1E2FD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  <w:tcBorders>
              <w:top w:val="nil"/>
            </w:tcBorders>
          </w:tcPr>
          <w:p w14:paraId="771EB34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4192807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/>
          </w:tcPr>
          <w:p w14:paraId="5AEE214A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C80056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565BFB03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</w:tcBorders>
          </w:tcPr>
          <w:p w14:paraId="21B97DB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4B61040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/>
          </w:tcPr>
          <w:p w14:paraId="34217E1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3F01C1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2D736ED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№8 Изучение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индукции</w:t>
            </w:r>
          </w:p>
        </w:tc>
        <w:tc>
          <w:tcPr>
            <w:tcW w:w="447" w:type="pct"/>
          </w:tcPr>
          <w:p w14:paraId="4070BE1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039863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</w:tcBorders>
          </w:tcPr>
          <w:p w14:paraId="79DE001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DBBEA86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5" w:type="pct"/>
            <w:gridSpan w:val="3"/>
          </w:tcPr>
          <w:p w14:paraId="679A535F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«Магнитное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447" w:type="pct"/>
          </w:tcPr>
          <w:p w14:paraId="267D4179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</w:tcBorders>
          </w:tcPr>
          <w:p w14:paraId="2E459041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9242E46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5" w:type="pct"/>
            <w:gridSpan w:val="3"/>
          </w:tcPr>
          <w:p w14:paraId="6D20F982" w14:textId="77777777" w:rsidR="00EC157E" w:rsidRPr="00EF4EFA" w:rsidRDefault="00EC157E" w:rsidP="00EF4EFA">
            <w:pPr>
              <w:pStyle w:val="TableParagraph"/>
              <w:ind w:left="2996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447" w:type="pct"/>
          </w:tcPr>
          <w:p w14:paraId="2510E079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(4/2)</w:t>
            </w:r>
          </w:p>
        </w:tc>
        <w:tc>
          <w:tcPr>
            <w:tcW w:w="758" w:type="pct"/>
          </w:tcPr>
          <w:p w14:paraId="13803955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468D743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 w:val="restart"/>
          </w:tcPr>
          <w:p w14:paraId="3C0FF657" w14:textId="77777777" w:rsidR="00EC157E" w:rsidRPr="00EF4EFA" w:rsidRDefault="00EC157E" w:rsidP="00EF4EFA">
            <w:pPr>
              <w:pStyle w:val="TableParagraph"/>
              <w:ind w:left="249" w:right="237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Механические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3215" w:type="pct"/>
            <w:gridSpan w:val="2"/>
          </w:tcPr>
          <w:p w14:paraId="4B6A4950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478B568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vMerge w:val="restart"/>
          </w:tcPr>
          <w:p w14:paraId="478287E7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75A4781D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1A0F08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637B4B8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321CDC9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1847A6B0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0FD25DE5" w14:textId="685D4D7B" w:rsidR="00EC157E" w:rsidRPr="00EF4EFA" w:rsidRDefault="00D84CBB" w:rsidP="00EF4EFA">
            <w:pPr>
              <w:pStyle w:val="TableParagraph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796121B6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39"/>
        </w:trPr>
        <w:tc>
          <w:tcPr>
            <w:tcW w:w="580" w:type="pct"/>
            <w:vMerge/>
            <w:tcBorders>
              <w:top w:val="nil"/>
            </w:tcBorders>
          </w:tcPr>
          <w:p w14:paraId="1516DA3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28BF3924" w14:textId="77777777" w:rsidR="00EC157E" w:rsidRPr="00EF4EFA" w:rsidRDefault="00EC157E" w:rsidP="00EF4EFA">
            <w:pPr>
              <w:pStyle w:val="TableParagraph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Колебательное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затухающие механические колебания. Математический маятник. Пружинный маятник.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14:paraId="4AFFF1E5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57EFB38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21C7645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EB836C0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580" w:type="pct"/>
            <w:vMerge w:val="restart"/>
          </w:tcPr>
          <w:p w14:paraId="1E574798" w14:textId="77777777" w:rsidR="00EC157E" w:rsidRPr="00EF4EFA" w:rsidRDefault="00EC157E" w:rsidP="00EF4EFA">
            <w:pPr>
              <w:pStyle w:val="TableParagraph"/>
              <w:ind w:left="249" w:right="227" w:firstLine="5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3215" w:type="pct"/>
            <w:gridSpan w:val="2"/>
          </w:tcPr>
          <w:p w14:paraId="15624B1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6E78605" w14:textId="77777777" w:rsidR="00EC157E" w:rsidRPr="00EF4EFA" w:rsidRDefault="00EC157E" w:rsidP="00EF4EFA">
            <w:pPr>
              <w:pStyle w:val="TableParagraph"/>
              <w:ind w:left="161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vMerge/>
          </w:tcPr>
          <w:p w14:paraId="2B0D77C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70FADB8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45"/>
        </w:trPr>
        <w:tc>
          <w:tcPr>
            <w:tcW w:w="580" w:type="pct"/>
            <w:vMerge/>
          </w:tcPr>
          <w:p w14:paraId="3C19457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08A6DF3" w14:textId="6991DA12" w:rsidR="00EC157E" w:rsidRPr="00EF4EFA" w:rsidRDefault="00EC157E" w:rsidP="00EF4EFA">
            <w:pPr>
              <w:pStyle w:val="TableParagraph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незатухающих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Переменный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Генератор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Емкостное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сопротивление.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Резонанс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частоты.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Получение, передача и распределение электроэнергии.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 поле как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особый</w:t>
            </w:r>
            <w:r w:rsidRPr="00EF4EFA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</w:t>
            </w:r>
            <w:r w:rsidRPr="00EF4EFA">
              <w:rPr>
                <w:rFonts w:ascii="Times New Roman" w:hAnsi="Times New Roman" w:cs="Times New Roman"/>
                <w:bCs/>
                <w:iCs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материи.</w:t>
            </w:r>
            <w:r w:rsidRPr="00EF4EFA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EF4EFA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EF4EFA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Вибратор</w:t>
            </w:r>
            <w:r w:rsidRPr="00EF4EFA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Герца.</w:t>
            </w:r>
            <w:r w:rsidRPr="00EF4EFA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r w:rsidRPr="00EF4EFA">
              <w:rPr>
                <w:rFonts w:ascii="Times New Roman" w:hAnsi="Times New Roman" w:cs="Times New Roman"/>
                <w:spacing w:val="8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колебательный</w:t>
            </w:r>
            <w:r w:rsidRPr="00EF4EFA">
              <w:rPr>
                <w:rFonts w:ascii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контур.</w:t>
            </w:r>
            <w:r w:rsidRPr="00EF4EFA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Изобретение</w:t>
            </w:r>
            <w:r w:rsidRPr="00EF4EFA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  <w:r w:rsidRPr="00EF4EFA">
              <w:rPr>
                <w:rFonts w:ascii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А.С. Поповым. Понятие о радиосвязи.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Принцип радиосвязи.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Применение электромагнитных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волн</w:t>
            </w:r>
          </w:p>
        </w:tc>
        <w:tc>
          <w:tcPr>
            <w:tcW w:w="447" w:type="pct"/>
            <w:vMerge/>
          </w:tcPr>
          <w:p w14:paraId="49A8D1F4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6C8B4CD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A73C11C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"/>
        </w:trPr>
        <w:tc>
          <w:tcPr>
            <w:tcW w:w="580" w:type="pct"/>
            <w:vMerge/>
          </w:tcPr>
          <w:p w14:paraId="6F884EF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5B4A8C35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55F1C0DE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3680E8E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7B5EEF0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80"/>
        </w:trPr>
        <w:tc>
          <w:tcPr>
            <w:tcW w:w="580" w:type="pct"/>
            <w:vMerge/>
          </w:tcPr>
          <w:p w14:paraId="15C404D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BF9C83B" w14:textId="792A0AD3" w:rsidR="00EC157E" w:rsidRPr="00EF4EFA" w:rsidRDefault="00EC157E" w:rsidP="00EF4EFA">
            <w:pPr>
              <w:pStyle w:val="TableParagraph"/>
              <w:tabs>
                <w:tab w:val="left" w:pos="5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8832E0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№9 Изучение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трансформатора</w:t>
            </w:r>
          </w:p>
        </w:tc>
        <w:tc>
          <w:tcPr>
            <w:tcW w:w="447" w:type="pct"/>
          </w:tcPr>
          <w:p w14:paraId="3B8A0EB9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A63A7E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</w:tcBorders>
          </w:tcPr>
          <w:p w14:paraId="1C2DE4F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5ED081B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5" w:type="pct"/>
            <w:gridSpan w:val="3"/>
          </w:tcPr>
          <w:p w14:paraId="099C35CC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волны»</w:t>
            </w:r>
          </w:p>
        </w:tc>
        <w:tc>
          <w:tcPr>
            <w:tcW w:w="447" w:type="pct"/>
          </w:tcPr>
          <w:p w14:paraId="48C886F6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</w:tcPr>
          <w:p w14:paraId="4FEE5984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017CDAB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5" w:type="pct"/>
            <w:gridSpan w:val="3"/>
          </w:tcPr>
          <w:p w14:paraId="715C9D8A" w14:textId="77777777" w:rsidR="00EC157E" w:rsidRPr="00EF4EFA" w:rsidRDefault="00EC157E" w:rsidP="00EF4EFA">
            <w:pPr>
              <w:pStyle w:val="TableParagraph"/>
              <w:ind w:left="2994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447" w:type="pct"/>
          </w:tcPr>
          <w:p w14:paraId="0914BE02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(4/2)</w:t>
            </w:r>
          </w:p>
        </w:tc>
        <w:tc>
          <w:tcPr>
            <w:tcW w:w="758" w:type="pct"/>
          </w:tcPr>
          <w:p w14:paraId="7BCA0467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5B165B9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 w:val="restart"/>
          </w:tcPr>
          <w:p w14:paraId="7C39E279" w14:textId="77777777" w:rsidR="00EC157E" w:rsidRPr="00EF4EFA" w:rsidRDefault="00EC157E" w:rsidP="00EF4EFA">
            <w:pPr>
              <w:pStyle w:val="TableParagraph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14:paraId="70786249" w14:textId="1AB2152A" w:rsidR="00EC157E" w:rsidRPr="00EF4EFA" w:rsidRDefault="00EC157E" w:rsidP="00EF4EFA">
            <w:pPr>
              <w:pStyle w:val="TableParagraph"/>
              <w:ind w:left="125" w:right="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3215" w:type="pct"/>
            <w:gridSpan w:val="2"/>
          </w:tcPr>
          <w:p w14:paraId="555F6B8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48ADE2C1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vMerge w:val="restart"/>
          </w:tcPr>
          <w:p w14:paraId="51E0DA7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A2A8EC1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0DB35570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3E15C91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7A8E6F6" w14:textId="7B6A9621" w:rsidR="00EC157E" w:rsidRPr="00EF4EFA" w:rsidRDefault="00D84CBB" w:rsidP="00EF4EFA">
            <w:pPr>
              <w:pStyle w:val="TableParagraph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1DAF6078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580" w:type="pct"/>
            <w:vMerge/>
          </w:tcPr>
          <w:p w14:paraId="11985BC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D06890A" w14:textId="18AC07C0" w:rsidR="00EC157E" w:rsidRPr="00EF4EFA" w:rsidRDefault="00EC157E" w:rsidP="00EF4EFA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распространения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Законы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Солнечные и лунные затмения.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линзах.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EF4EF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оптическая система.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Оптические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Телескопы.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Освещённость.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Законы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освещенности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1EC3F5A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5EB3401C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31E94E5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3"/>
        </w:trPr>
        <w:tc>
          <w:tcPr>
            <w:tcW w:w="580" w:type="pct"/>
            <w:vMerge/>
          </w:tcPr>
          <w:p w14:paraId="6C149D74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DE95E6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2CD6972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3F71FDB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C3282D3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580" w:type="pct"/>
            <w:vMerge/>
          </w:tcPr>
          <w:p w14:paraId="1742D901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A8BBD9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DF5864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№10 Определение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показателя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стекла</w:t>
            </w:r>
          </w:p>
        </w:tc>
        <w:tc>
          <w:tcPr>
            <w:tcW w:w="447" w:type="pct"/>
          </w:tcPr>
          <w:p w14:paraId="2F2E0B3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1359E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5622B2CF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E923D67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580" w:type="pct"/>
            <w:vMerge w:val="restart"/>
          </w:tcPr>
          <w:p w14:paraId="08D1810B" w14:textId="77777777" w:rsidR="00EC157E" w:rsidRPr="00EF4EFA" w:rsidRDefault="00EC157E" w:rsidP="00EF4EFA">
            <w:pPr>
              <w:pStyle w:val="TableParagraph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  <w:p w14:paraId="685032CC" w14:textId="77777777" w:rsidR="00EC157E" w:rsidRPr="00EF4EFA" w:rsidRDefault="00EC157E" w:rsidP="00EF4EFA">
            <w:pPr>
              <w:pStyle w:val="TableParagraph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Волновые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свойства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3215" w:type="pct"/>
            <w:gridSpan w:val="2"/>
          </w:tcPr>
          <w:p w14:paraId="67B9B7F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5AD3623C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vMerge/>
          </w:tcPr>
          <w:p w14:paraId="7A6C7A0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0C35134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580" w:type="pct"/>
            <w:vMerge/>
            <w:tcBorders>
              <w:top w:val="nil"/>
            </w:tcBorders>
          </w:tcPr>
          <w:p w14:paraId="3B4A70C2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1D4A23C" w14:textId="77777777" w:rsidR="00EC157E" w:rsidRPr="00EF4EFA" w:rsidRDefault="00EC157E" w:rsidP="00EF4EFA">
            <w:pPr>
              <w:pStyle w:val="TableParagraph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Кольца Ньютона. Использование интерференции в науке и технике. Дифракция 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лучепреломление.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Инфракрасное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излучение.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EF4EF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EF4EF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4560B6E2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2A54C2D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320B226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580" w:type="pct"/>
            <w:vMerge/>
            <w:tcBorders>
              <w:top w:val="nil"/>
            </w:tcBorders>
          </w:tcPr>
          <w:p w14:paraId="300EF9F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998CD9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0614685D" w14:textId="77777777" w:rsidR="00EC157E" w:rsidRPr="00EF4EFA" w:rsidRDefault="00EC157E" w:rsidP="00EF4EFA">
            <w:pPr>
              <w:pStyle w:val="TableParagraph"/>
              <w:tabs>
                <w:tab w:val="left" w:pos="439"/>
              </w:tabs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11 Определение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световой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дифракционной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решетки.</w:t>
            </w:r>
          </w:p>
          <w:p w14:paraId="57F45BF9" w14:textId="77777777" w:rsidR="00EC157E" w:rsidRPr="00EF4EFA" w:rsidRDefault="00EC157E" w:rsidP="00EF4EFA">
            <w:pPr>
              <w:pStyle w:val="TableParagraph"/>
              <w:tabs>
                <w:tab w:val="left" w:pos="441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12 Наблюдение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сплошного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линейчатого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спектров</w:t>
            </w:r>
          </w:p>
        </w:tc>
        <w:tc>
          <w:tcPr>
            <w:tcW w:w="447" w:type="pct"/>
          </w:tcPr>
          <w:p w14:paraId="54795565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DCDD9C9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D28C28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C361F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02752532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06B1459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5" w:type="pct"/>
            <w:gridSpan w:val="3"/>
          </w:tcPr>
          <w:p w14:paraId="785F447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«Оптика»</w:t>
            </w:r>
          </w:p>
        </w:tc>
        <w:tc>
          <w:tcPr>
            <w:tcW w:w="447" w:type="pct"/>
          </w:tcPr>
          <w:p w14:paraId="79D30A0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3033DB26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E4D8A67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580" w:type="pct"/>
            <w:vMerge w:val="restart"/>
          </w:tcPr>
          <w:p w14:paraId="36F8887A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14:paraId="77988A9B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теория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относительности</w:t>
            </w:r>
          </w:p>
        </w:tc>
        <w:tc>
          <w:tcPr>
            <w:tcW w:w="3215" w:type="pct"/>
            <w:gridSpan w:val="2"/>
          </w:tcPr>
          <w:p w14:paraId="320A57CB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51D6C769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CD79E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7CD8A562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7E4F6B0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580" w:type="pct"/>
            <w:vMerge/>
          </w:tcPr>
          <w:p w14:paraId="1FC3572E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23F4374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EF4EFA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EF4EFA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энергии свободной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447" w:type="pct"/>
            <w:vMerge/>
          </w:tcPr>
          <w:p w14:paraId="6AFAA2FE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2C4BED8D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DAF2AE5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5" w:type="pct"/>
            <w:gridSpan w:val="3"/>
          </w:tcPr>
          <w:p w14:paraId="25D8AE2F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447" w:type="pct"/>
          </w:tcPr>
          <w:p w14:paraId="049EF873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(2/-)</w:t>
            </w:r>
          </w:p>
        </w:tc>
        <w:tc>
          <w:tcPr>
            <w:tcW w:w="758" w:type="pct"/>
          </w:tcPr>
          <w:p w14:paraId="61AE102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28768E4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740D74E5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14:paraId="434A7000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3202" w:type="pct"/>
          </w:tcPr>
          <w:p w14:paraId="19B77EC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2F8661EB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vMerge w:val="restart"/>
          </w:tcPr>
          <w:p w14:paraId="516749DD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28986C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7104D59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183C6E5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17722E7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126D3498" w14:textId="4B9BDA51" w:rsidR="00EC157E" w:rsidRPr="00EF4EFA" w:rsidRDefault="00D84CBB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61FCBF5F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1FCF92C0" w14:textId="77777777" w:rsidR="00EC157E" w:rsidRPr="00EF4EFA" w:rsidRDefault="00EC157E" w:rsidP="00EF4EFA">
            <w:pPr>
              <w:pStyle w:val="TableParagraph"/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pct"/>
          </w:tcPr>
          <w:p w14:paraId="793D91C3" w14:textId="1AC9B5A7" w:rsidR="00EC157E" w:rsidRPr="00EF4EFA" w:rsidRDefault="00EC157E" w:rsidP="00EF4EFA">
            <w:pPr>
              <w:pStyle w:val="TableParagraph"/>
              <w:ind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неопределенностей Гейзенберга. Давление света. Химическое действие 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</w:t>
            </w:r>
            <w:r w:rsidR="00313073"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</w:t>
            </w:r>
            <w:r w:rsidR="00313073"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Эйнштейна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Внешний</w:t>
            </w:r>
            <w:r w:rsidRPr="00EF4EFA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фотоэлектрический</w:t>
            </w:r>
            <w:r w:rsidRPr="00EF4EFA">
              <w:rPr>
                <w:rFonts w:ascii="Times New Roman" w:hAnsi="Times New Roman" w:cs="Times New Roman"/>
                <w:b/>
                <w:i/>
                <w:spacing w:val="4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эффект.</w:t>
            </w:r>
            <w:r w:rsidRPr="00EF4EFA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Внутренний</w:t>
            </w:r>
            <w:r w:rsidRPr="00EF4EFA">
              <w:rPr>
                <w:rFonts w:ascii="Times New Roman" w:hAnsi="Times New Roman" w:cs="Times New Roman"/>
                <w:b/>
                <w:i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Pr="00EF4EFA">
              <w:rPr>
                <w:rFonts w:ascii="Times New Roman" w:hAnsi="Times New Roman" w:cs="Times New Roman"/>
                <w:b/>
                <w:i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Типы фотоэлементов.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</w:t>
            </w:r>
          </w:p>
        </w:tc>
        <w:tc>
          <w:tcPr>
            <w:tcW w:w="447" w:type="pct"/>
            <w:vMerge/>
          </w:tcPr>
          <w:p w14:paraId="4A0DD7A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10171E94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F1818B3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384694C6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06C6540A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 атома и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атомного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ядра</w:t>
            </w:r>
          </w:p>
        </w:tc>
        <w:tc>
          <w:tcPr>
            <w:tcW w:w="3202" w:type="pct"/>
          </w:tcPr>
          <w:p w14:paraId="0192AA8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2A49491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vMerge/>
          </w:tcPr>
          <w:p w14:paraId="2EE4803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B7F4180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2A784686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pct"/>
          </w:tcPr>
          <w:p w14:paraId="63363EB2" w14:textId="799B3970" w:rsidR="00EC157E" w:rsidRPr="00EF4EFA" w:rsidRDefault="00EC157E" w:rsidP="00EF4EFA">
            <w:pPr>
              <w:pStyle w:val="TableParagraph"/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ind w:left="109" w:right="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r w:rsidRPr="00EF4EFA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EF4EFA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спектрах</w:t>
            </w:r>
            <w:r w:rsidRPr="00EF4EFA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водорода.</w:t>
            </w:r>
            <w:r w:rsidRPr="00EF4EFA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EF4EF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EF4EFA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EF4EFA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1106FA" w:rsidRPr="00EF4E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Резерфорда. Модель атома водорода по Н.</w:t>
            </w:r>
            <w:r w:rsidR="001106FA"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Бору. Квантовые постулаты Бора.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Лазеры.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Закон радиоактивного распада. Радиоактивные превращения.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EF4EF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EF4EF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Эффект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Вавилова</w:t>
            </w:r>
            <w:r w:rsidRPr="00EF4EF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4EF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Черенкова.</w:t>
            </w:r>
            <w:r w:rsidRPr="00EF4EFA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EF4EF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EF4EFA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EF4EFA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EF4EF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EF4EFA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EF4EF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EF4EFA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EF4EFA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EF4EFA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Pr="00EF4EFA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EF4EFA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EF4EFA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EF4EFA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447" w:type="pct"/>
            <w:vMerge/>
          </w:tcPr>
          <w:p w14:paraId="33101F76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0C93C1D2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113F7EC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5" w:type="pct"/>
            <w:gridSpan w:val="3"/>
          </w:tcPr>
          <w:p w14:paraId="7C00856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«Квантовая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физика»</w:t>
            </w:r>
          </w:p>
        </w:tc>
        <w:tc>
          <w:tcPr>
            <w:tcW w:w="447" w:type="pct"/>
          </w:tcPr>
          <w:p w14:paraId="3B0B435F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</w:tcPr>
          <w:p w14:paraId="3A2463C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B6DD54C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5" w:type="pct"/>
            <w:gridSpan w:val="3"/>
          </w:tcPr>
          <w:p w14:paraId="161AE889" w14:textId="77777777" w:rsidR="00EC157E" w:rsidRPr="00EF4EFA" w:rsidRDefault="00EC157E" w:rsidP="00EF4EFA">
            <w:pPr>
              <w:pStyle w:val="TableParagraph"/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Строение Вселенной</w:t>
            </w:r>
          </w:p>
        </w:tc>
        <w:tc>
          <w:tcPr>
            <w:tcW w:w="447" w:type="pct"/>
          </w:tcPr>
          <w:p w14:paraId="2157946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58" w:type="pct"/>
          </w:tcPr>
          <w:p w14:paraId="37E51BF2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6E0B877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6F9CC243" w14:textId="77777777" w:rsidR="00EC157E" w:rsidRPr="00EF4EFA" w:rsidRDefault="00EC157E" w:rsidP="00EF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6BD575B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3202" w:type="pct"/>
          </w:tcPr>
          <w:p w14:paraId="771173D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396369A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9AC00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8782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 w:val="restart"/>
          </w:tcPr>
          <w:p w14:paraId="59F66F8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E221F9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E235DAA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0DCD333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433043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0434E0FD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74A8480B" w14:textId="39FB7BF2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EC157E" w:rsidRPr="00EF4EFA" w14:paraId="22A7AAED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2611B1C8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pct"/>
          </w:tcPr>
          <w:p w14:paraId="0FDE0593" w14:textId="7D1834D0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система. Планеты, их видимое движение. Малые тела солнечной системы. Система Земля—Луна. Солнце. Солнечная активность. Источник энергии Солнца и звёзд</w:t>
            </w:r>
          </w:p>
        </w:tc>
        <w:tc>
          <w:tcPr>
            <w:tcW w:w="447" w:type="pct"/>
            <w:vMerge/>
          </w:tcPr>
          <w:p w14:paraId="5388898E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3811EC6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DDE57F2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155508B6" w14:textId="77777777" w:rsidR="00EC157E" w:rsidRPr="00EF4EFA" w:rsidRDefault="00EC157E" w:rsidP="00EF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7A3BF3F2" w14:textId="77777777" w:rsidR="00EC157E" w:rsidRPr="00EF4EFA" w:rsidRDefault="00EC157E" w:rsidP="00EF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  <w:p w14:paraId="690A9634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pct"/>
          </w:tcPr>
          <w:p w14:paraId="56313C8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39EB051E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02B17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1C701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686C4D4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3C9A4A6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75E091A3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pct"/>
          </w:tcPr>
          <w:p w14:paraId="4340194B" w14:textId="6BBD3B5C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Звёзды, их основные характеристики. Современные представления о происхождении и эволюции Солнца и звёзд. Этапы жизни звёзд. Млечный Путь — наша Галактика. Типы галактик. Радиогалактики и квазары. Вселенная. Расширение Вселенной. Закон Хаббла. Теория Большого взрыва. Масштабная структура Вселенной. Метагалактика</w:t>
            </w:r>
          </w:p>
        </w:tc>
        <w:tc>
          <w:tcPr>
            <w:tcW w:w="447" w:type="pct"/>
            <w:vMerge/>
          </w:tcPr>
          <w:p w14:paraId="0D172E7C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14:paraId="4D5F158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2285200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79BE4E84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2" w:type="pct"/>
          </w:tcPr>
          <w:p w14:paraId="14D71278" w14:textId="77777777" w:rsidR="00EC157E" w:rsidRPr="00EF4EFA" w:rsidRDefault="00EC157E" w:rsidP="00EF4E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19EC4A75" w14:textId="559B182E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</w:t>
            </w:r>
            <w:r w:rsidRPr="00EF4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447" w:type="pct"/>
          </w:tcPr>
          <w:p w14:paraId="18F11B36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D9CA3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pct"/>
            <w:vMerge/>
          </w:tcPr>
          <w:p w14:paraId="435F17FE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53419D8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5" w:type="pct"/>
            <w:gridSpan w:val="3"/>
          </w:tcPr>
          <w:p w14:paraId="4FDEA4F6" w14:textId="77777777" w:rsidR="00EC157E" w:rsidRPr="00F36682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F3668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F3668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447" w:type="pct"/>
          </w:tcPr>
          <w:p w14:paraId="2B6B5ED7" w14:textId="55155023" w:rsidR="00EC157E" w:rsidRPr="00F36682" w:rsidRDefault="00F47C80" w:rsidP="00F3668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36682"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8" w:type="pct"/>
          </w:tcPr>
          <w:p w14:paraId="5122200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C2E18E3" w14:textId="77777777" w:rsidTr="00F47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5" w:type="pct"/>
            <w:gridSpan w:val="3"/>
          </w:tcPr>
          <w:p w14:paraId="5AD030C2" w14:textId="77777777" w:rsidR="00EC157E" w:rsidRPr="00EF4EFA" w:rsidRDefault="00EC157E" w:rsidP="00EF4EFA">
            <w:pPr>
              <w:pStyle w:val="TableParagraph"/>
              <w:ind w:left="0"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47" w:type="pct"/>
          </w:tcPr>
          <w:p w14:paraId="7FEB72A4" w14:textId="77777777" w:rsidR="00EC157E" w:rsidRPr="00EF4EFA" w:rsidRDefault="00EC157E" w:rsidP="00EF4EFA">
            <w:pPr>
              <w:pStyle w:val="TableParagraph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58" w:type="pct"/>
          </w:tcPr>
          <w:p w14:paraId="0699FA90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1C03D7" w14:textId="31ABCCE2" w:rsidR="0010579D" w:rsidRPr="00EF4EFA" w:rsidRDefault="0010579D" w:rsidP="00EF4EFA">
      <w:pPr>
        <w:suppressAutoHyphens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3943BC8A" w14:textId="1CAC4326" w:rsidR="0010579D" w:rsidRPr="00EF4EFA" w:rsidRDefault="0010579D" w:rsidP="00EF4EFA">
      <w:pPr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10579D" w:rsidRPr="00EF4EFA">
          <w:footerReference w:type="default" r:id="rId14"/>
          <w:pgSz w:w="16850" w:h="11910" w:orient="landscape"/>
          <w:pgMar w:top="840" w:right="1020" w:bottom="284" w:left="880" w:header="0" w:footer="695" w:gutter="0"/>
          <w:cols w:space="720"/>
        </w:sectPr>
      </w:pPr>
    </w:p>
    <w:p w14:paraId="76A4BED7" w14:textId="739B9BF3" w:rsidR="001B75F5" w:rsidRPr="00EF4EFA" w:rsidRDefault="00C86B7F" w:rsidP="00EF4EFA">
      <w:pPr>
        <w:pStyle w:val="1"/>
        <w:numPr>
          <w:ilvl w:val="1"/>
          <w:numId w:val="1"/>
        </w:numPr>
        <w:ind w:left="567" w:hanging="141"/>
        <w:rPr>
          <w:rFonts w:ascii="Times New Roman" w:hAnsi="Times New Roman" w:cs="Times New Roman"/>
          <w:sz w:val="24"/>
          <w:szCs w:val="24"/>
        </w:rPr>
      </w:pPr>
      <w:bookmarkStart w:id="10" w:name="3._УСЛОВИЯ_РЕАЛИЗАЦИИ_ПРОГРАММЫ_ДИСЦИПЛИ"/>
      <w:bookmarkStart w:id="11" w:name="_bookmark7"/>
      <w:bookmarkEnd w:id="10"/>
      <w:bookmarkEnd w:id="11"/>
      <w:r w:rsidRPr="00EF4EFA">
        <w:rPr>
          <w:rFonts w:ascii="Times New Roman" w:hAnsi="Times New Roman" w:cs="Times New Roman"/>
          <w:sz w:val="24"/>
          <w:szCs w:val="24"/>
        </w:rPr>
        <w:lastRenderedPageBreak/>
        <w:t>Условия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реализации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программы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Cs w:val="0"/>
          <w:sz w:val="24"/>
          <w:szCs w:val="24"/>
        </w:rPr>
        <w:t xml:space="preserve">общеобразовательной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</w:p>
    <w:p w14:paraId="293A2D9A" w14:textId="77777777" w:rsidR="001B75F5" w:rsidRPr="00EF4EFA" w:rsidRDefault="001B75F5" w:rsidP="00EF4EFA">
      <w:pPr>
        <w:rPr>
          <w:rFonts w:ascii="Times New Roman" w:hAnsi="Times New Roman" w:cs="Times New Roman"/>
          <w:b/>
          <w:sz w:val="24"/>
          <w:szCs w:val="24"/>
        </w:rPr>
      </w:pPr>
    </w:p>
    <w:p w14:paraId="37F42B36" w14:textId="77777777" w:rsidR="001B75F5" w:rsidRPr="00EF4EFA" w:rsidRDefault="0010579D" w:rsidP="00EF4EFA">
      <w:pPr>
        <w:pStyle w:val="11"/>
        <w:numPr>
          <w:ilvl w:val="1"/>
          <w:numId w:val="5"/>
        </w:numPr>
        <w:tabs>
          <w:tab w:val="left" w:pos="797"/>
        </w:tabs>
        <w:spacing w:before="0"/>
        <w:ind w:left="0" w:right="283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Реализация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программы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требует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наличия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кабинета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физики.</w:t>
      </w:r>
    </w:p>
    <w:p w14:paraId="2D2A8E49" w14:textId="77777777" w:rsidR="001B75F5" w:rsidRPr="00EF4EFA" w:rsidRDefault="0010579D" w:rsidP="00EF4EF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/>
          <w:szCs w:val="24"/>
        </w:rPr>
      </w:pPr>
      <w:r w:rsidRPr="00EF4EFA">
        <w:rPr>
          <w:rFonts w:ascii="Times New Roman" w:hAnsi="Times New Roman"/>
          <w:szCs w:val="24"/>
        </w:rPr>
        <w:t>Оборудование</w:t>
      </w:r>
      <w:r w:rsidRPr="00EF4EFA">
        <w:rPr>
          <w:rFonts w:ascii="Times New Roman" w:hAnsi="Times New Roman"/>
          <w:spacing w:val="-1"/>
          <w:szCs w:val="24"/>
        </w:rPr>
        <w:t xml:space="preserve"> </w:t>
      </w:r>
      <w:r w:rsidRPr="00EF4EFA">
        <w:rPr>
          <w:rFonts w:ascii="Times New Roman" w:hAnsi="Times New Roman"/>
          <w:szCs w:val="24"/>
        </w:rPr>
        <w:t>учебного</w:t>
      </w:r>
      <w:r w:rsidRPr="00EF4EFA">
        <w:rPr>
          <w:rFonts w:ascii="Times New Roman" w:hAnsi="Times New Roman"/>
          <w:spacing w:val="1"/>
          <w:szCs w:val="24"/>
        </w:rPr>
        <w:t xml:space="preserve"> </w:t>
      </w:r>
      <w:r w:rsidRPr="00EF4EFA">
        <w:rPr>
          <w:rFonts w:ascii="Times New Roman" w:hAnsi="Times New Roman"/>
          <w:szCs w:val="24"/>
        </w:rPr>
        <w:t>кабинета:</w:t>
      </w:r>
    </w:p>
    <w:p w14:paraId="54A14DE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1.</w:t>
      </w:r>
      <w:r w:rsidRPr="00EF4EFA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учителя;</w:t>
      </w:r>
    </w:p>
    <w:p w14:paraId="4B375AE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2.</w:t>
      </w:r>
      <w:r w:rsidRPr="00EF4EFA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ученика;</w:t>
      </w:r>
    </w:p>
    <w:p w14:paraId="25A7600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3.</w:t>
      </w:r>
      <w:r w:rsidRPr="00EF4EFA">
        <w:rPr>
          <w:rFonts w:ascii="Times New Roman" w:hAnsi="Times New Roman" w:cs="Times New Roman"/>
          <w:sz w:val="24"/>
          <w:szCs w:val="24"/>
        </w:rPr>
        <w:tab/>
        <w:t>Весы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технические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разновесами;</w:t>
      </w:r>
    </w:p>
    <w:p w14:paraId="211AEB8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оптике;</w:t>
      </w:r>
    </w:p>
    <w:p w14:paraId="20CA090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механике;</w:t>
      </w:r>
    </w:p>
    <w:p w14:paraId="01C96F3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молекулярной физике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термодинамики;</w:t>
      </w:r>
    </w:p>
    <w:p w14:paraId="27BB8B3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электричеству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(с генератором);</w:t>
      </w:r>
    </w:p>
    <w:p w14:paraId="60D94DD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возобновляемых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энергии (солнечной, ветровой энергии, био-, механической и термоэлектрической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энергетики);</w:t>
      </w:r>
    </w:p>
    <w:p w14:paraId="0B8D4306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9.</w:t>
      </w:r>
      <w:r w:rsidRPr="00EF4EFA">
        <w:rPr>
          <w:rFonts w:ascii="Times New Roman" w:hAnsi="Times New Roman" w:cs="Times New Roman"/>
          <w:sz w:val="24"/>
          <w:szCs w:val="24"/>
        </w:rPr>
        <w:tab/>
        <w:t>Амперметр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550FCF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10.</w:t>
      </w:r>
      <w:r w:rsidRPr="00EF4EFA">
        <w:rPr>
          <w:rFonts w:ascii="Times New Roman" w:hAnsi="Times New Roman" w:cs="Times New Roman"/>
          <w:sz w:val="24"/>
          <w:szCs w:val="24"/>
        </w:rPr>
        <w:tab/>
        <w:t>Вольтметр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F04997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11.</w:t>
      </w:r>
      <w:r w:rsidRPr="00EF4EFA">
        <w:rPr>
          <w:rFonts w:ascii="Times New Roman" w:hAnsi="Times New Roman" w:cs="Times New Roman"/>
          <w:sz w:val="24"/>
          <w:szCs w:val="24"/>
        </w:rPr>
        <w:tab/>
        <w:t>Колориметр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набором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калориметрических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тел;</w:t>
      </w:r>
    </w:p>
    <w:p w14:paraId="7E815ED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12.</w:t>
      </w:r>
      <w:r w:rsidRPr="00EF4EFA">
        <w:rPr>
          <w:rFonts w:ascii="Times New Roman" w:hAnsi="Times New Roman" w:cs="Times New Roman"/>
          <w:sz w:val="24"/>
          <w:szCs w:val="24"/>
        </w:rPr>
        <w:tab/>
        <w:t>Термометр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420902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13.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механики,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пневматики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 возобновляемых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энергии;</w:t>
      </w:r>
    </w:p>
    <w:p w14:paraId="3046585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14.</w:t>
      </w:r>
      <w:r w:rsidRPr="00EF4EFA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15B8FD3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15.</w:t>
      </w:r>
      <w:r w:rsidRPr="00EF4EFA">
        <w:rPr>
          <w:rFonts w:ascii="Times New Roman" w:hAnsi="Times New Roman" w:cs="Times New Roman"/>
          <w:sz w:val="24"/>
          <w:szCs w:val="24"/>
        </w:rPr>
        <w:tab/>
        <w:t>Блок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питания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регулируемый;</w:t>
      </w:r>
    </w:p>
    <w:p w14:paraId="74D621FB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16.</w:t>
      </w:r>
      <w:r w:rsidRPr="00EF4EFA">
        <w:rPr>
          <w:rFonts w:ascii="Times New Roman" w:hAnsi="Times New Roman" w:cs="Times New Roman"/>
          <w:sz w:val="24"/>
          <w:szCs w:val="24"/>
        </w:rPr>
        <w:tab/>
        <w:t>Веб-камера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подвижном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штативе;</w:t>
      </w:r>
    </w:p>
    <w:p w14:paraId="55E28A9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17.</w:t>
      </w:r>
      <w:r w:rsidRPr="00EF4EFA">
        <w:rPr>
          <w:rFonts w:ascii="Times New Roman" w:hAnsi="Times New Roman" w:cs="Times New Roman"/>
          <w:sz w:val="24"/>
          <w:szCs w:val="24"/>
        </w:rPr>
        <w:tab/>
        <w:t>Видеокамера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работы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оптическими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приборами;</w:t>
      </w:r>
    </w:p>
    <w:p w14:paraId="6EEB14E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18.</w:t>
      </w:r>
      <w:r w:rsidRPr="00EF4EFA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звуковой;</w:t>
      </w:r>
    </w:p>
    <w:p w14:paraId="4B8E94A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19.</w:t>
      </w:r>
      <w:r w:rsidRPr="00EF4EFA">
        <w:rPr>
          <w:rFonts w:ascii="Times New Roman" w:hAnsi="Times New Roman" w:cs="Times New Roman"/>
          <w:sz w:val="24"/>
          <w:szCs w:val="24"/>
        </w:rPr>
        <w:tab/>
        <w:t>Гигрометр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(психрометр);</w:t>
      </w:r>
    </w:p>
    <w:p w14:paraId="37EA7CE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20.</w:t>
      </w:r>
      <w:r w:rsidRPr="00EF4EFA">
        <w:rPr>
          <w:rFonts w:ascii="Times New Roman" w:hAnsi="Times New Roman" w:cs="Times New Roman"/>
          <w:sz w:val="24"/>
          <w:szCs w:val="24"/>
        </w:rPr>
        <w:tab/>
        <w:t>Груз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наборный;</w:t>
      </w:r>
    </w:p>
    <w:p w14:paraId="39C66B6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21.</w:t>
      </w:r>
      <w:r w:rsidRPr="00EF4EFA">
        <w:rPr>
          <w:rFonts w:ascii="Times New Roman" w:hAnsi="Times New Roman" w:cs="Times New Roman"/>
          <w:sz w:val="24"/>
          <w:szCs w:val="24"/>
        </w:rPr>
        <w:tab/>
        <w:t>Динамометр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C13452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22.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посуды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демонстрационной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принадлежностями;</w:t>
      </w:r>
    </w:p>
    <w:p w14:paraId="5A51CBBA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23.</w:t>
      </w:r>
      <w:r w:rsidRPr="00EF4EFA">
        <w:rPr>
          <w:rFonts w:ascii="Times New Roman" w:hAnsi="Times New Roman" w:cs="Times New Roman"/>
          <w:sz w:val="24"/>
          <w:szCs w:val="24"/>
        </w:rPr>
        <w:tab/>
        <w:t>Манометр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жидкостной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F018C7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24.</w:t>
      </w:r>
      <w:r w:rsidRPr="00EF4EFA">
        <w:rPr>
          <w:rFonts w:ascii="Times New Roman" w:hAnsi="Times New Roman" w:cs="Times New Roman"/>
          <w:sz w:val="24"/>
          <w:szCs w:val="24"/>
        </w:rPr>
        <w:tab/>
        <w:t>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977832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25.</w:t>
      </w:r>
      <w:r w:rsidRPr="00EF4EFA">
        <w:rPr>
          <w:rFonts w:ascii="Times New Roman" w:hAnsi="Times New Roman" w:cs="Times New Roman"/>
          <w:sz w:val="24"/>
          <w:szCs w:val="24"/>
        </w:rPr>
        <w:tab/>
        <w:t>Микроскоп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8EF7704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26.</w:t>
      </w:r>
      <w:r w:rsidRPr="00EF4EFA">
        <w:rPr>
          <w:rFonts w:ascii="Times New Roman" w:hAnsi="Times New Roman" w:cs="Times New Roman"/>
          <w:sz w:val="24"/>
          <w:szCs w:val="24"/>
        </w:rPr>
        <w:tab/>
        <w:t>Насос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вакуумный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Комовского;</w:t>
      </w:r>
    </w:p>
    <w:p w14:paraId="65B593F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27.</w:t>
      </w:r>
      <w:r w:rsidRPr="00EF4EFA">
        <w:rPr>
          <w:rFonts w:ascii="Times New Roman" w:hAnsi="Times New Roman" w:cs="Times New Roman"/>
          <w:sz w:val="24"/>
          <w:szCs w:val="24"/>
        </w:rPr>
        <w:tab/>
        <w:t>Столик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подъемный;</w:t>
      </w:r>
    </w:p>
    <w:p w14:paraId="01FB5251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28.</w:t>
      </w:r>
      <w:r w:rsidRPr="00EF4EFA">
        <w:rPr>
          <w:rFonts w:ascii="Times New Roman" w:hAnsi="Times New Roman" w:cs="Times New Roman"/>
          <w:sz w:val="24"/>
          <w:szCs w:val="24"/>
        </w:rPr>
        <w:tab/>
        <w:t>Штатив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физический;</w:t>
      </w:r>
    </w:p>
    <w:p w14:paraId="21919524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29.</w:t>
      </w:r>
      <w:r w:rsidRPr="00EF4EFA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691343E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30.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механическим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явлениям;</w:t>
      </w:r>
    </w:p>
    <w:p w14:paraId="2320936A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31.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динамике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вращательного движения;</w:t>
      </w:r>
    </w:p>
    <w:p w14:paraId="33C4209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32.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механическим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колебаниям;</w:t>
      </w:r>
    </w:p>
    <w:p w14:paraId="062283CB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33.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волновых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явлений;</w:t>
      </w:r>
    </w:p>
    <w:p w14:paraId="7526B4C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34.</w:t>
      </w:r>
      <w:r w:rsidRPr="00EF4EFA">
        <w:rPr>
          <w:rFonts w:ascii="Times New Roman" w:hAnsi="Times New Roman" w:cs="Times New Roman"/>
          <w:sz w:val="24"/>
          <w:szCs w:val="24"/>
        </w:rPr>
        <w:tab/>
        <w:t>Ведерко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Архимеда;</w:t>
      </w:r>
    </w:p>
    <w:p w14:paraId="68F2DCD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35.</w:t>
      </w:r>
      <w:r w:rsidRPr="00EF4EFA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Максвелла;</w:t>
      </w:r>
    </w:p>
    <w:p w14:paraId="480ED8C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36.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равного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объема;</w:t>
      </w:r>
    </w:p>
    <w:p w14:paraId="7C9F3EBA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37.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 тел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равной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массы;</w:t>
      </w:r>
    </w:p>
    <w:p w14:paraId="0436701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38.</w:t>
      </w:r>
      <w:r w:rsidRPr="00EF4EFA">
        <w:rPr>
          <w:rFonts w:ascii="Times New Roman" w:hAnsi="Times New Roman" w:cs="Times New Roman"/>
          <w:sz w:val="24"/>
          <w:szCs w:val="24"/>
        </w:rPr>
        <w:tab/>
        <w:t>Прибор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атмосферного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давления;</w:t>
      </w:r>
    </w:p>
    <w:p w14:paraId="3777DCD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39.</w:t>
      </w:r>
      <w:r w:rsidRPr="00EF4EFA">
        <w:rPr>
          <w:rFonts w:ascii="Times New Roman" w:hAnsi="Times New Roman" w:cs="Times New Roman"/>
          <w:sz w:val="24"/>
          <w:szCs w:val="24"/>
        </w:rPr>
        <w:tab/>
        <w:t>Призма,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наклоняющаяся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отвесом;</w:t>
      </w:r>
    </w:p>
    <w:p w14:paraId="0C5F981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40.</w:t>
      </w:r>
      <w:r w:rsidRPr="00EF4EFA">
        <w:rPr>
          <w:rFonts w:ascii="Times New Roman" w:hAnsi="Times New Roman" w:cs="Times New Roman"/>
          <w:sz w:val="24"/>
          <w:szCs w:val="24"/>
        </w:rPr>
        <w:tab/>
        <w:t>Рычаг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A5B8E5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41.</w:t>
      </w:r>
      <w:r w:rsidRPr="00EF4EFA">
        <w:rPr>
          <w:rFonts w:ascii="Times New Roman" w:hAnsi="Times New Roman" w:cs="Times New Roman"/>
          <w:sz w:val="24"/>
          <w:szCs w:val="24"/>
        </w:rPr>
        <w:tab/>
        <w:t>Сосуды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сообщающиеся;</w:t>
      </w:r>
    </w:p>
    <w:p w14:paraId="3570787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42.</w:t>
      </w:r>
      <w:r w:rsidRPr="00EF4EFA">
        <w:rPr>
          <w:rFonts w:ascii="Times New Roman" w:hAnsi="Times New Roman" w:cs="Times New Roman"/>
          <w:sz w:val="24"/>
          <w:szCs w:val="24"/>
        </w:rPr>
        <w:tab/>
        <w:t>Стакан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отливной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36CA7DC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43.</w:t>
      </w:r>
      <w:r w:rsidRPr="00EF4EFA">
        <w:rPr>
          <w:rFonts w:ascii="Times New Roman" w:hAnsi="Times New Roman" w:cs="Times New Roman"/>
          <w:sz w:val="24"/>
          <w:szCs w:val="24"/>
        </w:rPr>
        <w:tab/>
        <w:t>Трубка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Ньютона;</w:t>
      </w:r>
    </w:p>
    <w:p w14:paraId="1147B0C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44.</w:t>
      </w:r>
      <w:r w:rsidRPr="00EF4EFA">
        <w:rPr>
          <w:rFonts w:ascii="Times New Roman" w:hAnsi="Times New Roman" w:cs="Times New Roman"/>
          <w:sz w:val="24"/>
          <w:szCs w:val="24"/>
        </w:rPr>
        <w:tab/>
        <w:t>Шар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Паскаля;</w:t>
      </w:r>
    </w:p>
    <w:p w14:paraId="0656983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45.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молекулярной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тепловым явлениям;</w:t>
      </w:r>
    </w:p>
    <w:p w14:paraId="431962F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46.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газовым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законам;</w:t>
      </w:r>
    </w:p>
    <w:p w14:paraId="3FF6B5C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lastRenderedPageBreak/>
        <w:t>47.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капилляров;</w:t>
      </w:r>
    </w:p>
    <w:p w14:paraId="76A7C25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48.</w:t>
      </w:r>
      <w:r w:rsidRPr="00EF4EFA">
        <w:rPr>
          <w:rFonts w:ascii="Times New Roman" w:hAnsi="Times New Roman" w:cs="Times New Roman"/>
          <w:sz w:val="24"/>
          <w:szCs w:val="24"/>
        </w:rPr>
        <w:tab/>
        <w:t>Трубка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конвекции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жидкости;</w:t>
      </w:r>
    </w:p>
    <w:p w14:paraId="1CD889C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49.</w:t>
      </w:r>
      <w:r w:rsidRPr="00EF4EFA">
        <w:rPr>
          <w:rFonts w:ascii="Times New Roman" w:hAnsi="Times New Roman" w:cs="Times New Roman"/>
          <w:sz w:val="24"/>
          <w:szCs w:val="24"/>
        </w:rPr>
        <w:tab/>
        <w:t>Цилиндры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свинцовые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стругом;</w:t>
      </w:r>
    </w:p>
    <w:p w14:paraId="3A29A9D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50.</w:t>
      </w:r>
      <w:r w:rsidRPr="00EF4EFA">
        <w:rPr>
          <w:rFonts w:ascii="Times New Roman" w:hAnsi="Times New Roman" w:cs="Times New Roman"/>
          <w:sz w:val="24"/>
          <w:szCs w:val="24"/>
        </w:rPr>
        <w:tab/>
        <w:t>Шар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кольцом;</w:t>
      </w:r>
    </w:p>
    <w:p w14:paraId="6B64CF0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51.</w:t>
      </w:r>
      <w:r w:rsidRPr="00EF4EFA">
        <w:rPr>
          <w:rFonts w:ascii="Times New Roman" w:hAnsi="Times New Roman" w:cs="Times New Roman"/>
          <w:sz w:val="24"/>
          <w:szCs w:val="24"/>
        </w:rPr>
        <w:tab/>
        <w:t>Высоковольтный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источник;</w:t>
      </w:r>
    </w:p>
    <w:p w14:paraId="1567356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52.</w:t>
      </w:r>
      <w:r w:rsidRPr="00EF4EFA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Ван-де-Граафа;</w:t>
      </w:r>
    </w:p>
    <w:p w14:paraId="3378A5FB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53.</w:t>
      </w:r>
      <w:r w:rsidRPr="00EF4EFA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368467C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54.</w:t>
      </w:r>
      <w:r w:rsidRPr="00EF4EFA">
        <w:rPr>
          <w:rFonts w:ascii="Times New Roman" w:hAnsi="Times New Roman" w:cs="Times New Roman"/>
          <w:sz w:val="24"/>
          <w:szCs w:val="24"/>
        </w:rPr>
        <w:tab/>
        <w:t>Камертоны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резонансных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ящиках;</w:t>
      </w:r>
    </w:p>
    <w:p w14:paraId="108EE03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55.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приборов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принадлежностей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 свойств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волн;</w:t>
      </w:r>
    </w:p>
    <w:p w14:paraId="543D69E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56.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приборов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принципов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радиоприема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 радиопередачи;</w:t>
      </w:r>
    </w:p>
    <w:p w14:paraId="5315031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57.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проводов;</w:t>
      </w:r>
    </w:p>
    <w:p w14:paraId="68251F7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58.</w:t>
      </w:r>
      <w:r w:rsidRPr="00EF4EFA">
        <w:rPr>
          <w:rFonts w:ascii="Times New Roman" w:hAnsi="Times New Roman" w:cs="Times New Roman"/>
          <w:sz w:val="24"/>
          <w:szCs w:val="24"/>
        </w:rPr>
        <w:tab/>
        <w:t>Магнит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дугообразный;</w:t>
      </w:r>
    </w:p>
    <w:p w14:paraId="7335E1D6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59.</w:t>
      </w:r>
      <w:r w:rsidRPr="00EF4EFA">
        <w:rPr>
          <w:rFonts w:ascii="Times New Roman" w:hAnsi="Times New Roman" w:cs="Times New Roman"/>
          <w:sz w:val="24"/>
          <w:szCs w:val="24"/>
        </w:rPr>
        <w:tab/>
        <w:t>Магнит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полосовой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7525D05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60.</w:t>
      </w:r>
      <w:r w:rsidRPr="00EF4EFA">
        <w:rPr>
          <w:rFonts w:ascii="Times New Roman" w:hAnsi="Times New Roman" w:cs="Times New Roman"/>
          <w:sz w:val="24"/>
          <w:szCs w:val="24"/>
        </w:rPr>
        <w:tab/>
        <w:t>Машина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электрофорная;</w:t>
      </w:r>
    </w:p>
    <w:p w14:paraId="46B7894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61.</w:t>
      </w:r>
      <w:r w:rsidRPr="00EF4EFA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0A1A4EA0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62.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изучению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магнитного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Земли;</w:t>
      </w:r>
    </w:p>
    <w:p w14:paraId="2E46FDD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63.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магнитному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полю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кольцевых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токов;</w:t>
      </w:r>
    </w:p>
    <w:p w14:paraId="7484A693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64.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полупроводникам;</w:t>
      </w:r>
    </w:p>
    <w:p w14:paraId="1FF73936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65.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постоянному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току;</w:t>
      </w:r>
    </w:p>
    <w:p w14:paraId="6A5A7DFE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66.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электрическому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току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вакууме;</w:t>
      </w:r>
    </w:p>
    <w:p w14:paraId="2CA06E03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67.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электродинамике;</w:t>
      </w:r>
    </w:p>
    <w:p w14:paraId="21A942C8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68.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магнитных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полей;</w:t>
      </w:r>
    </w:p>
    <w:p w14:paraId="7573B663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69.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полей;</w:t>
      </w:r>
    </w:p>
    <w:p w14:paraId="7328FBF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70.</w:t>
      </w:r>
      <w:r w:rsidRPr="00EF4EFA">
        <w:rPr>
          <w:rFonts w:ascii="Times New Roman" w:hAnsi="Times New Roman" w:cs="Times New Roman"/>
          <w:sz w:val="24"/>
          <w:szCs w:val="24"/>
        </w:rPr>
        <w:tab/>
        <w:t>Трансформатор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учебный;</w:t>
      </w:r>
    </w:p>
    <w:p w14:paraId="0656D9EC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71.</w:t>
      </w:r>
      <w:r w:rsidRPr="00EF4EFA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стеклянная;</w:t>
      </w:r>
    </w:p>
    <w:p w14:paraId="4CF2E636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72.</w:t>
      </w:r>
      <w:r w:rsidRPr="00EF4EFA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эбонитовая;</w:t>
      </w:r>
    </w:p>
    <w:p w14:paraId="1D76774B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73.</w:t>
      </w:r>
      <w:r w:rsidRPr="00EF4EFA">
        <w:rPr>
          <w:rFonts w:ascii="Times New Roman" w:hAnsi="Times New Roman" w:cs="Times New Roman"/>
          <w:sz w:val="24"/>
          <w:szCs w:val="24"/>
        </w:rPr>
        <w:tab/>
        <w:t>Прибор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Ленца;</w:t>
      </w:r>
    </w:p>
    <w:p w14:paraId="64CB2B4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74.</w:t>
      </w:r>
      <w:r w:rsidRPr="00EF4EFA">
        <w:rPr>
          <w:rFonts w:ascii="Times New Roman" w:hAnsi="Times New Roman" w:cs="Times New Roman"/>
          <w:sz w:val="24"/>
          <w:szCs w:val="24"/>
        </w:rPr>
        <w:tab/>
        <w:t>Стрелки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магнитные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штативах;</w:t>
      </w:r>
    </w:p>
    <w:p w14:paraId="6147EAA7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75.</w:t>
      </w:r>
      <w:r w:rsidRPr="00EF4EFA">
        <w:rPr>
          <w:rFonts w:ascii="Times New Roman" w:hAnsi="Times New Roman" w:cs="Times New Roman"/>
          <w:sz w:val="24"/>
          <w:szCs w:val="24"/>
        </w:rPr>
        <w:tab/>
        <w:t>Султан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1F01FAC9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76.</w:t>
      </w:r>
      <w:r w:rsidRPr="00EF4EFA">
        <w:rPr>
          <w:rFonts w:ascii="Times New Roman" w:hAnsi="Times New Roman" w:cs="Times New Roman"/>
          <w:sz w:val="24"/>
          <w:szCs w:val="24"/>
        </w:rPr>
        <w:tab/>
        <w:t>Штативы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изолирующие;</w:t>
      </w:r>
    </w:p>
    <w:p w14:paraId="29FEBD00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77.</w:t>
      </w:r>
      <w:r w:rsidRPr="00EF4EFA">
        <w:rPr>
          <w:rFonts w:ascii="Times New Roman" w:hAnsi="Times New Roman" w:cs="Times New Roman"/>
          <w:sz w:val="24"/>
          <w:szCs w:val="24"/>
        </w:rPr>
        <w:tab/>
        <w:t>Электромагнит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разборный;</w:t>
      </w:r>
    </w:p>
    <w:p w14:paraId="2CA5638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78.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геометрической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оптике;</w:t>
      </w:r>
    </w:p>
    <w:p w14:paraId="5FE7B9D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79.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волновой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оптике;</w:t>
      </w:r>
    </w:p>
    <w:p w14:paraId="57D11C62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80.</w:t>
      </w:r>
      <w:r w:rsidRPr="00EF4EFA">
        <w:rPr>
          <w:rFonts w:ascii="Times New Roman" w:hAnsi="Times New Roman" w:cs="Times New Roman"/>
          <w:sz w:val="24"/>
          <w:szCs w:val="24"/>
        </w:rPr>
        <w:tab/>
        <w:t>Спектроскоп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двухтрубный;</w:t>
      </w:r>
    </w:p>
    <w:p w14:paraId="0C3ACD0C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81.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спектральных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трубок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питания;</w:t>
      </w:r>
    </w:p>
    <w:p w14:paraId="46D8F8FC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82.</w:t>
      </w:r>
      <w:r w:rsidRPr="00EF4EFA">
        <w:rPr>
          <w:rFonts w:ascii="Times New Roman" w:hAnsi="Times New Roman" w:cs="Times New Roman"/>
          <w:sz w:val="24"/>
          <w:szCs w:val="24"/>
        </w:rPr>
        <w:tab/>
        <w:t>Установка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0CD4BB29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83.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постоянной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Планка;</w:t>
      </w:r>
    </w:p>
    <w:p w14:paraId="581CBEAD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84.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наглядных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пособий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постоянного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использования;</w:t>
      </w:r>
    </w:p>
    <w:p w14:paraId="61CBE82F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85.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портретов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оформления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кабинета;</w:t>
      </w:r>
    </w:p>
    <w:p w14:paraId="66973E2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86.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таблиц.</w:t>
      </w:r>
    </w:p>
    <w:p w14:paraId="533800EF" w14:textId="77777777" w:rsidR="001B75F5" w:rsidRPr="00EF4EFA" w:rsidRDefault="001B75F5" w:rsidP="00EF4EF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88B574" w14:textId="77777777" w:rsidR="001B75F5" w:rsidRPr="00EF4EFA" w:rsidRDefault="0010579D" w:rsidP="00EF4EFA">
      <w:pPr>
        <w:ind w:right="285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65A5FACE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</w:pPr>
    </w:p>
    <w:p w14:paraId="1822D74B" w14:textId="77777777" w:rsidR="004D1E0B" w:rsidRPr="00EF4EFA" w:rsidRDefault="004D1E0B" w:rsidP="00EF4EFA">
      <w:pPr>
        <w:pStyle w:val="1"/>
        <w:numPr>
          <w:ilvl w:val="1"/>
          <w:numId w:val="5"/>
        </w:numPr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Информационное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обеспечение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обучения</w:t>
      </w:r>
    </w:p>
    <w:p w14:paraId="282C8EA6" w14:textId="77777777" w:rsidR="007C0FED" w:rsidRPr="00EF4EFA" w:rsidRDefault="007C0FED" w:rsidP="00EF4EFA">
      <w:pPr>
        <w:ind w:left="301" w:right="284" w:hang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E1955B" w14:textId="77777777" w:rsidR="006A553F" w:rsidRDefault="006A553F" w:rsidP="006A553F">
      <w:pPr>
        <w:pStyle w:val="1"/>
        <w:keepNext/>
        <w:widowControl/>
        <w:autoSpaceDE/>
        <w:autoSpaceDN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367DB">
        <w:rPr>
          <w:rFonts w:ascii="Times New Roman" w:hAnsi="Times New Roman" w:cs="Times New Roman"/>
          <w:sz w:val="24"/>
          <w:szCs w:val="24"/>
        </w:rPr>
        <w:t>ечатные издания по реализации общеобразовательной дисциплины</w:t>
      </w:r>
    </w:p>
    <w:p w14:paraId="672B85C5" w14:textId="77777777" w:rsidR="006A553F" w:rsidRPr="000F05B3" w:rsidRDefault="006A553F" w:rsidP="006A553F"/>
    <w:p w14:paraId="0BB7C760" w14:textId="77777777" w:rsidR="006A553F" w:rsidRPr="007367DB" w:rsidRDefault="006A553F" w:rsidP="006A553F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Основные</w:t>
      </w:r>
      <w:r w:rsidRPr="007367D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24685FC7" w14:textId="77777777" w:rsidR="006A553F" w:rsidRPr="007367DB" w:rsidRDefault="006A553F" w:rsidP="006A553F">
      <w:pPr>
        <w:pStyle w:val="af6"/>
        <w:numPr>
          <w:ilvl w:val="0"/>
          <w:numId w:val="6"/>
        </w:numPr>
        <w:tabs>
          <w:tab w:val="left" w:pos="730"/>
        </w:tabs>
        <w:ind w:right="285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Мякишев, Г. Я.,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, Б. Б., Сотский, Н. Н.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 xml:space="preserve">А. Физика. Учебник для 10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. – М.: Издательство «Просвещение», 2019. – 416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532F2E15" w14:textId="77777777" w:rsidR="006A553F" w:rsidRPr="007367DB" w:rsidRDefault="006A553F" w:rsidP="006A553F">
      <w:pPr>
        <w:pStyle w:val="af6"/>
        <w:numPr>
          <w:ilvl w:val="0"/>
          <w:numId w:val="6"/>
        </w:numPr>
        <w:tabs>
          <w:tab w:val="left" w:pos="730"/>
        </w:tabs>
        <w:ind w:left="302" w:right="285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Мякишев, Г. Я.,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 xml:space="preserve">, Б. Б.,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Чаругин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, В.М.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 xml:space="preserve">А. </w:t>
      </w:r>
      <w:r w:rsidRPr="007367DB">
        <w:rPr>
          <w:rFonts w:ascii="Times New Roman" w:hAnsi="Times New Roman" w:cs="Times New Roman"/>
          <w:sz w:val="24"/>
          <w:szCs w:val="24"/>
        </w:rPr>
        <w:lastRenderedPageBreak/>
        <w:t xml:space="preserve">Физика. Учебник для 11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. – М.: Издательство «Просвещение», 2019. – 399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5407BED5" w14:textId="77777777" w:rsidR="006A553F" w:rsidRPr="007367DB" w:rsidRDefault="006A553F" w:rsidP="006A553F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</w:p>
    <w:p w14:paraId="4830DE1A" w14:textId="77777777" w:rsidR="006A553F" w:rsidRPr="007367DB" w:rsidRDefault="006A553F" w:rsidP="006A553F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15C5546E" w14:textId="77777777" w:rsidR="006A553F" w:rsidRPr="007367DB" w:rsidRDefault="006A553F" w:rsidP="006A553F">
      <w:pPr>
        <w:pStyle w:val="af6"/>
        <w:numPr>
          <w:ilvl w:val="0"/>
          <w:numId w:val="6"/>
        </w:numPr>
        <w:tabs>
          <w:tab w:val="left" w:pos="729"/>
        </w:tabs>
        <w:ind w:right="284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Дмитриева, В. Ф. Физика для профессий и специальностей технического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профиля: учебник для образовательных учреждений начального и среднего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профессионального образования / В. Ф. Дмитриева. – 2-е изд., стер. – М.: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Издательский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центр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«Академия»,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2019. -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448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4E44B04A" w14:textId="77777777" w:rsidR="006A553F" w:rsidRPr="007367DB" w:rsidRDefault="006A553F" w:rsidP="006A553F">
      <w:pPr>
        <w:pStyle w:val="af"/>
        <w:ind w:hanging="301"/>
        <w:rPr>
          <w:rFonts w:ascii="Times New Roman" w:hAnsi="Times New Roman" w:cs="Times New Roman"/>
          <w:sz w:val="24"/>
          <w:szCs w:val="24"/>
        </w:rPr>
      </w:pPr>
    </w:p>
    <w:p w14:paraId="3C2BE6CB" w14:textId="77777777" w:rsidR="006A553F" w:rsidRPr="007367DB" w:rsidRDefault="006A553F" w:rsidP="006A553F">
      <w:pPr>
        <w:pStyle w:val="af"/>
        <w:ind w:left="302" w:hanging="30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7B41C066" w14:textId="77777777" w:rsidR="006A553F" w:rsidRPr="007367DB" w:rsidRDefault="006A553F" w:rsidP="006A553F">
      <w:pPr>
        <w:pStyle w:val="af6"/>
        <w:numPr>
          <w:ilvl w:val="0"/>
          <w:numId w:val="7"/>
        </w:numPr>
        <w:tabs>
          <w:tab w:val="left" w:pos="730"/>
        </w:tabs>
        <w:ind w:right="282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Единая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коллекция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цифровых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ресурсов.</w:t>
      </w:r>
      <w:r w:rsidRPr="007367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hyperlink r:id="rId15">
        <w:r w:rsidRPr="007367DB">
          <w:rPr>
            <w:rFonts w:ascii="Times New Roman" w:hAnsi="Times New Roman" w:cs="Times New Roman"/>
            <w:sz w:val="24"/>
            <w:szCs w:val="24"/>
          </w:rPr>
          <w:t>http://school-collection.edu.ru/catalog/pupil/?subject=30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247F1446" w14:textId="77777777" w:rsidR="006A553F" w:rsidRPr="007367DB" w:rsidRDefault="006A553F" w:rsidP="006A553F">
      <w:pPr>
        <w:pStyle w:val="af6"/>
        <w:numPr>
          <w:ilvl w:val="0"/>
          <w:numId w:val="7"/>
        </w:numPr>
        <w:tabs>
          <w:tab w:val="left" w:pos="729"/>
        </w:tabs>
        <w:ind w:left="301" w:right="284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КМ-школа. – Режим доступа: </w:t>
      </w:r>
      <w:hyperlink r:id="rId16">
        <w:r w:rsidRPr="007367DB">
          <w:rPr>
            <w:rFonts w:ascii="Times New Roman" w:hAnsi="Times New Roman" w:cs="Times New Roman"/>
            <w:sz w:val="24"/>
            <w:szCs w:val="24"/>
          </w:rPr>
          <w:t>http://www.km-school.ru/(дата</w:t>
        </w:r>
      </w:hyperlink>
      <w:r w:rsidRPr="007367DB">
        <w:rPr>
          <w:rFonts w:ascii="Times New Roman" w:hAnsi="Times New Roman" w:cs="Times New Roman"/>
          <w:sz w:val="24"/>
          <w:szCs w:val="24"/>
        </w:rPr>
        <w:t xml:space="preserve"> 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3A3987CA" w14:textId="77777777" w:rsidR="006A553F" w:rsidRPr="007367DB" w:rsidRDefault="006A553F" w:rsidP="006A553F">
      <w:pPr>
        <w:pStyle w:val="af6"/>
        <w:numPr>
          <w:ilvl w:val="0"/>
          <w:numId w:val="7"/>
        </w:numPr>
        <w:tabs>
          <w:tab w:val="left" w:pos="729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28950F" wp14:editId="3EEB3F62">
                <wp:simplePos x="0" y="0"/>
                <wp:positionH relativeFrom="page">
                  <wp:posOffset>3178810</wp:posOffset>
                </wp:positionH>
                <wp:positionV relativeFrom="paragraph">
                  <wp:posOffset>423545</wp:posOffset>
                </wp:positionV>
                <wp:extent cx="39370" cy="1206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7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2124E" id="Прямоугольник 1" o:spid="_x0000_s1026" style="position:absolute;margin-left:250.3pt;margin-top:33.35pt;width:3.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" fillcolor="black" stroked="f">
                <w10:wrap anchorx="page"/>
              </v:rect>
            </w:pict>
          </mc:Fallback>
        </mc:AlternateContent>
      </w:r>
      <w:r w:rsidRPr="007367DB">
        <w:rPr>
          <w:rFonts w:ascii="Times New Roman" w:hAnsi="Times New Roman" w:cs="Times New Roman"/>
          <w:sz w:val="24"/>
          <w:szCs w:val="24"/>
        </w:rPr>
        <w:t>Открытая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физика.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7">
        <w:r w:rsidRPr="007367DB">
          <w:rPr>
            <w:rFonts w:ascii="Times New Roman" w:hAnsi="Times New Roman" w:cs="Times New Roman"/>
            <w:sz w:val="24"/>
            <w:szCs w:val="24"/>
          </w:rPr>
          <w:t>http://www.physics.ru/courses/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op25part2/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/index.htm (дата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4C1B195D" w14:textId="77777777" w:rsidR="006A553F" w:rsidRPr="007367DB" w:rsidRDefault="006A553F" w:rsidP="006A553F">
      <w:pPr>
        <w:pStyle w:val="af6"/>
        <w:numPr>
          <w:ilvl w:val="0"/>
          <w:numId w:val="7"/>
        </w:numPr>
        <w:tabs>
          <w:tab w:val="left" w:pos="729"/>
        </w:tabs>
        <w:ind w:right="1335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Платформа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 xml:space="preserve"> – Режим доступа: </w:t>
      </w:r>
      <w:hyperlink r:id="rId18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 </w:t>
        </w:r>
      </w:hyperlink>
      <w:r w:rsidRPr="007367DB">
        <w:rPr>
          <w:rFonts w:ascii="Times New Roman" w:hAnsi="Times New Roman" w:cs="Times New Roman"/>
          <w:sz w:val="24"/>
          <w:szCs w:val="24"/>
        </w:rPr>
        <w:t>yaklass.ru /(дата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46A8DB7A" w14:textId="77777777" w:rsidR="006A553F" w:rsidRPr="007367DB" w:rsidRDefault="006A553F" w:rsidP="006A553F">
      <w:pPr>
        <w:pStyle w:val="af6"/>
        <w:numPr>
          <w:ilvl w:val="0"/>
          <w:numId w:val="7"/>
        </w:numPr>
        <w:tabs>
          <w:tab w:val="left" w:pos="729"/>
        </w:tabs>
        <w:ind w:left="301" w:right="388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 – Режим доступа: </w:t>
      </w:r>
      <w:hyperlink r:id="rId19">
        <w:r w:rsidRPr="007367DB">
          <w:rPr>
            <w:rFonts w:ascii="Times New Roman" w:hAnsi="Times New Roman" w:cs="Times New Roman"/>
            <w:sz w:val="24"/>
            <w:szCs w:val="24"/>
          </w:rPr>
          <w:t>http://www.resh.edu.ru/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56F8B73A" w14:textId="77777777" w:rsidR="006A553F" w:rsidRPr="007367DB" w:rsidRDefault="006A553F" w:rsidP="006A553F">
      <w:pPr>
        <w:pStyle w:val="af6"/>
        <w:numPr>
          <w:ilvl w:val="0"/>
          <w:numId w:val="7"/>
        </w:numPr>
        <w:tabs>
          <w:tab w:val="left" w:pos="729"/>
          <w:tab w:val="left" w:pos="2211"/>
          <w:tab w:val="left" w:pos="2564"/>
          <w:tab w:val="left" w:pos="3596"/>
          <w:tab w:val="left" w:pos="4825"/>
          <w:tab w:val="left" w:pos="7389"/>
          <w:tab w:val="left" w:pos="8222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Физика.ru.</w:t>
      </w:r>
      <w:r w:rsidRPr="007367DB">
        <w:rPr>
          <w:rFonts w:ascii="Times New Roman" w:hAnsi="Times New Roman" w:cs="Times New Roman"/>
          <w:sz w:val="24"/>
          <w:szCs w:val="24"/>
        </w:rPr>
        <w:tab/>
        <w:t>–</w:t>
      </w:r>
      <w:r w:rsidRPr="007367DB">
        <w:rPr>
          <w:rFonts w:ascii="Times New Roman" w:hAnsi="Times New Roman" w:cs="Times New Roman"/>
          <w:sz w:val="24"/>
          <w:szCs w:val="24"/>
        </w:rPr>
        <w:tab/>
        <w:t>Режим</w:t>
      </w:r>
      <w:r w:rsidRPr="007367DB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7367DB">
        <w:rPr>
          <w:rFonts w:ascii="Times New Roman" w:hAnsi="Times New Roman" w:cs="Times New Roman"/>
          <w:sz w:val="24"/>
          <w:szCs w:val="24"/>
        </w:rPr>
        <w:tab/>
      </w:r>
      <w:hyperlink r:id="rId20">
        <w:r w:rsidRPr="007367DB">
          <w:rPr>
            <w:rFonts w:ascii="Times New Roman" w:hAnsi="Times New Roman" w:cs="Times New Roman"/>
            <w:sz w:val="24"/>
            <w:szCs w:val="24"/>
          </w:rPr>
          <w:t>http://www.fizika.ru</w:t>
        </w:r>
      </w:hyperlink>
      <w:r w:rsidRPr="007367DB">
        <w:rPr>
          <w:rFonts w:ascii="Times New Roman" w:hAnsi="Times New Roman" w:cs="Times New Roman"/>
          <w:sz w:val="24"/>
          <w:szCs w:val="24"/>
        </w:rPr>
        <w:tab/>
        <w:t>(дата</w:t>
      </w:r>
      <w:r w:rsidRPr="007367DB">
        <w:rPr>
          <w:rFonts w:ascii="Times New Roman" w:hAnsi="Times New Roman" w:cs="Times New Roman"/>
          <w:sz w:val="24"/>
          <w:szCs w:val="24"/>
        </w:rPr>
        <w:tab/>
        <w:t>обращения: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1E9A1918" w14:textId="77777777" w:rsidR="006A553F" w:rsidRPr="007367DB" w:rsidRDefault="006A553F" w:rsidP="006A553F">
      <w:pPr>
        <w:pStyle w:val="af6"/>
        <w:numPr>
          <w:ilvl w:val="0"/>
          <w:numId w:val="7"/>
        </w:numPr>
        <w:tabs>
          <w:tab w:val="left" w:pos="729"/>
        </w:tabs>
        <w:ind w:left="301" w:right="1595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ФИПИ (ВПР 11 класс) – Режим доступа: </w:t>
      </w:r>
      <w:hyperlink r:id="rId21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http://www.fipi.ru </w:t>
        </w:r>
      </w:hyperlink>
      <w:r w:rsidRPr="007367DB">
        <w:rPr>
          <w:rFonts w:ascii="Times New Roman" w:hAnsi="Times New Roman" w:cs="Times New Roman"/>
          <w:sz w:val="24"/>
          <w:szCs w:val="24"/>
        </w:rPr>
        <w:t>/(дата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18C16C36" w14:textId="77777777" w:rsidR="006A553F" w:rsidRPr="007367DB" w:rsidRDefault="006A553F" w:rsidP="006A553F">
      <w:pPr>
        <w:ind w:left="28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7DB">
        <w:rPr>
          <w:rFonts w:ascii="Times New Roman" w:hAnsi="Times New Roman" w:cs="Times New Roman"/>
          <w:sz w:val="24"/>
          <w:szCs w:val="24"/>
        </w:rPr>
        <w:t>Электронный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учебник</w:t>
      </w:r>
      <w:r w:rsidRPr="007367D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hyperlink r:id="rId22">
        <w:r w:rsidRPr="007367DB">
          <w:rPr>
            <w:rFonts w:ascii="Times New Roman" w:hAnsi="Times New Roman" w:cs="Times New Roman"/>
            <w:sz w:val="24"/>
            <w:szCs w:val="24"/>
          </w:rPr>
          <w:t>http://www.physbook.ru/(дата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29.08.2022).</w:t>
      </w:r>
    </w:p>
    <w:p w14:paraId="4F6119D3" w14:textId="77777777" w:rsidR="006A553F" w:rsidRPr="007367DB" w:rsidRDefault="006A553F" w:rsidP="006A553F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br w:type="page"/>
      </w:r>
    </w:p>
    <w:p w14:paraId="775E48B2" w14:textId="48D0B0D4" w:rsidR="004D1E0B" w:rsidRPr="00EF4EFA" w:rsidRDefault="00AB4660" w:rsidP="00E70C74">
      <w:pPr>
        <w:ind w:right="28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_bookmark8"/>
      <w:bookmarkEnd w:id="12"/>
      <w:r w:rsidRPr="00EF4EF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C86B7F" w:rsidRPr="00EF4EFA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дисциплины</w:t>
      </w:r>
    </w:p>
    <w:p w14:paraId="7717D3E4" w14:textId="24566C2A" w:rsidR="004D1E0B" w:rsidRPr="00EF4EFA" w:rsidRDefault="004D1E0B" w:rsidP="00EF4EFA">
      <w:pPr>
        <w:pStyle w:val="af6"/>
        <w:ind w:left="0" w:right="287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EF4EFA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и</w:t>
      </w:r>
      <w:r w:rsidRPr="00EF4EFA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оценка</w:t>
      </w:r>
      <w:r w:rsidRPr="00EF4EFA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раскрываются</w:t>
      </w:r>
      <w:r w:rsidRPr="00EF4EF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через</w:t>
      </w:r>
      <w:r w:rsidRPr="00EF4EF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усвоенные</w:t>
      </w:r>
      <w:r w:rsidRPr="00EF4E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 приобретенные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обучающимися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формирование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общих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компетенций.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Компетенции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должны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быть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>соотнесены</w:t>
      </w:r>
      <w:r w:rsidRPr="00EF4EF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>предметными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результатами.</w:t>
      </w:r>
    </w:p>
    <w:p w14:paraId="6828BC26" w14:textId="77777777" w:rsidR="004D1E0B" w:rsidRPr="00EF4EFA" w:rsidRDefault="004D1E0B" w:rsidP="00EF4EFA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8"/>
        <w:gridCol w:w="3569"/>
        <w:gridCol w:w="2672"/>
      </w:tblGrid>
      <w:tr w:rsidR="00EC157E" w:rsidRPr="00EF4EFA" w14:paraId="71A2EFCB" w14:textId="77777777" w:rsidTr="00D84CBB">
        <w:trPr>
          <w:trHeight w:val="20"/>
        </w:trPr>
        <w:tc>
          <w:tcPr>
            <w:tcW w:w="1818" w:type="pct"/>
          </w:tcPr>
          <w:p w14:paraId="1EF56044" w14:textId="77777777" w:rsidR="00EC157E" w:rsidRPr="00EF4EFA" w:rsidRDefault="00EC157E" w:rsidP="00EF4EFA">
            <w:pPr>
              <w:pStyle w:val="TableParagraph"/>
              <w:ind w:left="145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14:paraId="467ADE1B" w14:textId="77777777" w:rsidR="00EC157E" w:rsidRPr="00EF4EFA" w:rsidRDefault="00EC157E" w:rsidP="00EF4EFA">
            <w:pPr>
              <w:pStyle w:val="TableParagraph"/>
              <w:ind w:left="148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19" w:type="pct"/>
          </w:tcPr>
          <w:p w14:paraId="72A77DA2" w14:textId="77777777" w:rsidR="00EC157E" w:rsidRPr="00EF4EFA" w:rsidRDefault="00EC157E" w:rsidP="00EF4EFA">
            <w:pPr>
              <w:pStyle w:val="TableParagraph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62" w:type="pct"/>
          </w:tcPr>
          <w:p w14:paraId="1E8BA92A" w14:textId="77777777" w:rsidR="00EC157E" w:rsidRPr="00EF4EFA" w:rsidRDefault="00EC157E" w:rsidP="00EF4EFA">
            <w:pPr>
              <w:pStyle w:val="TableParagraph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  <w:p w14:paraId="6EE566BA" w14:textId="77777777" w:rsidR="00EC157E" w:rsidRPr="00EF4EFA" w:rsidRDefault="00EC157E" w:rsidP="00EF4EFA">
            <w:pPr>
              <w:pStyle w:val="TableParagraph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EC157E" w:rsidRPr="00EF4EFA" w14:paraId="791230AD" w14:textId="77777777" w:rsidTr="00E707A7">
        <w:trPr>
          <w:trHeight w:val="20"/>
        </w:trPr>
        <w:tc>
          <w:tcPr>
            <w:tcW w:w="1818" w:type="pct"/>
          </w:tcPr>
          <w:p w14:paraId="12D63343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19" w:type="pct"/>
          </w:tcPr>
          <w:p w14:paraId="3E795633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4FECB99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4798D89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 3.4., 3.5.</w:t>
            </w:r>
          </w:p>
          <w:p w14:paraId="4DBA8AB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0868C1F0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35E4C8C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24F7B47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 w:val="restart"/>
            <w:vAlign w:val="center"/>
          </w:tcPr>
          <w:p w14:paraId="4DD407B6" w14:textId="77777777" w:rsidR="00EC157E" w:rsidRPr="00EF4EFA" w:rsidRDefault="00EC157E" w:rsidP="00EF4EFA">
            <w:pPr>
              <w:pStyle w:val="TableParagraph"/>
              <w:tabs>
                <w:tab w:val="left" w:pos="425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ab/>
              <w:t>устный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5A38A4F6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4A1D5506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625390FB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3AEDEA2A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543D2632" w14:textId="7B88525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>(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расчетных,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ориентированных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задач);</w:t>
            </w:r>
          </w:p>
          <w:p w14:paraId="48EF3D4E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1D0FBDD1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проектов и 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14:paraId="7FF1C4A7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EC157E" w:rsidRPr="00EF4EFA" w14:paraId="627C4ECE" w14:textId="77777777" w:rsidTr="00D84CBB">
        <w:trPr>
          <w:trHeight w:val="20"/>
        </w:trPr>
        <w:tc>
          <w:tcPr>
            <w:tcW w:w="1818" w:type="pct"/>
          </w:tcPr>
          <w:p w14:paraId="49E26059" w14:textId="1F28210C" w:rsidR="00EC157E" w:rsidRPr="00EF4EFA" w:rsidRDefault="00EC157E" w:rsidP="00EF4EFA">
            <w:pPr>
              <w:pStyle w:val="TableParagraph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02. Использовать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информации, и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19" w:type="pct"/>
          </w:tcPr>
          <w:p w14:paraId="0C9707C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912482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6D6667A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CA3D5C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44BFD4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7240F83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417F4B3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Раздел 6. Темы 6.1., 6.2. </w:t>
            </w:r>
          </w:p>
          <w:p w14:paraId="4B766DB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195B669D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EDB9C92" w14:textId="77777777" w:rsidTr="00D84CBB">
        <w:trPr>
          <w:trHeight w:val="20"/>
        </w:trPr>
        <w:tc>
          <w:tcPr>
            <w:tcW w:w="1818" w:type="pct"/>
          </w:tcPr>
          <w:p w14:paraId="55E81066" w14:textId="77777777" w:rsidR="00EC157E" w:rsidRPr="00EF4EFA" w:rsidRDefault="00EC157E" w:rsidP="00EF4EFA">
            <w:pPr>
              <w:pStyle w:val="TableParagraph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03. Планировать 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</w:p>
          <w:p w14:paraId="42C9F18C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819" w:type="pct"/>
          </w:tcPr>
          <w:p w14:paraId="58444F3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4F9EE1A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1D433E6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37BE9A0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26274AB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4C694DD4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EA7E677" w14:textId="77777777" w:rsidTr="00D84CBB">
        <w:trPr>
          <w:trHeight w:val="20"/>
        </w:trPr>
        <w:tc>
          <w:tcPr>
            <w:tcW w:w="1818" w:type="pct"/>
          </w:tcPr>
          <w:p w14:paraId="4A129615" w14:textId="77777777" w:rsidR="00EC157E" w:rsidRPr="00EF4EFA" w:rsidRDefault="00EC157E" w:rsidP="00EF4EFA">
            <w:pPr>
              <w:pStyle w:val="TableParagraph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19" w:type="pct"/>
          </w:tcPr>
          <w:p w14:paraId="4614860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C65E78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0C6FCFA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387D260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3429EDB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4792086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485A5A9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4D51817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4AE141D8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164ACB3" w14:textId="77777777" w:rsidTr="00D84CBB">
        <w:trPr>
          <w:trHeight w:val="20"/>
        </w:trPr>
        <w:tc>
          <w:tcPr>
            <w:tcW w:w="1818" w:type="pct"/>
          </w:tcPr>
          <w:p w14:paraId="4A414BC1" w14:textId="77777777" w:rsidR="00EC157E" w:rsidRPr="00EF4EFA" w:rsidRDefault="00EC157E" w:rsidP="00EF4EFA">
            <w:pPr>
              <w:pStyle w:val="TableParagraph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 государственном языке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19" w:type="pct"/>
          </w:tcPr>
          <w:p w14:paraId="460413D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257ADC9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756CE4B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6D8E4CB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721F06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3C109D3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646C6C9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2E8E073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19B78B38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564F464" w14:textId="77777777" w:rsidTr="00D84CBB">
        <w:trPr>
          <w:trHeight w:val="20"/>
        </w:trPr>
        <w:tc>
          <w:tcPr>
            <w:tcW w:w="1818" w:type="pct"/>
          </w:tcPr>
          <w:p w14:paraId="7E422232" w14:textId="77777777" w:rsidR="00EC157E" w:rsidRPr="00EF4EFA" w:rsidRDefault="00EC157E" w:rsidP="00EF4EFA">
            <w:pPr>
              <w:pStyle w:val="TableParagraph"/>
              <w:ind w:left="107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06.  Проявлять гражданско-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патриотическую позицию,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демонстрировать осознанное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поведение на основе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традиционных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ценностей, в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числе с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учетом гармонизации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межнациональных 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межрелигиозных отношений,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применять стандарты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</w:t>
            </w:r>
          </w:p>
        </w:tc>
        <w:tc>
          <w:tcPr>
            <w:tcW w:w="1819" w:type="pct"/>
          </w:tcPr>
          <w:p w14:paraId="4A26C9D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1. Темы 1.1., 1.2, 1.3</w:t>
            </w:r>
          </w:p>
          <w:p w14:paraId="4D19B8F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6EDA75C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3., Темы 3.1., 3.2., 3.3.,</w:t>
            </w:r>
          </w:p>
          <w:p w14:paraId="4DE487F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3.4., 3.5.</w:t>
            </w:r>
          </w:p>
          <w:p w14:paraId="5341E02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4., Темы 4.1., 4.2.</w:t>
            </w:r>
          </w:p>
          <w:p w14:paraId="21404F6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3B339842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AA9FC73" w14:textId="77777777" w:rsidTr="00D84CBB">
        <w:trPr>
          <w:trHeight w:val="20"/>
        </w:trPr>
        <w:tc>
          <w:tcPr>
            <w:tcW w:w="1818" w:type="pct"/>
          </w:tcPr>
          <w:p w14:paraId="4D00870E" w14:textId="77777777" w:rsidR="00EC157E" w:rsidRPr="00EF4EFA" w:rsidRDefault="00EC157E" w:rsidP="00EF4EFA">
            <w:pPr>
              <w:pStyle w:val="TableParagraph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07. Содействовать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среды, ресурсосбережению,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19" w:type="pct"/>
          </w:tcPr>
          <w:p w14:paraId="2849FF0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39CA5CD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2358195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5D00C4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197396B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026A010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37B5A6B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  <w:tcBorders>
              <w:top w:val="nil"/>
              <w:bottom w:val="nil"/>
            </w:tcBorders>
          </w:tcPr>
          <w:p w14:paraId="4EC946B2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DAE0020" w14:textId="77777777" w:rsidTr="00D84CBB">
        <w:trPr>
          <w:trHeight w:val="20"/>
        </w:trPr>
        <w:tc>
          <w:tcPr>
            <w:tcW w:w="1818" w:type="pct"/>
          </w:tcPr>
          <w:p w14:paraId="06467CD5" w14:textId="0962BA53" w:rsidR="00EC157E" w:rsidRPr="006A553F" w:rsidRDefault="006A553F" w:rsidP="00EF4EFA">
            <w:pPr>
              <w:pStyle w:val="TableParagraph"/>
              <w:ind w:left="107" w:right="307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A553F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553F">
              <w:rPr>
                <w:rFonts w:ascii="Times New Roman" w:hAnsi="Times New Roman"/>
                <w:sz w:val="24"/>
                <w:szCs w:val="24"/>
              </w:rPr>
              <w:t>1.1, 1.2, 1.3, 1.4, 2.1, 2.2., 2.3, 2.4, 2.5, 3.1, 3.2</w:t>
            </w:r>
          </w:p>
        </w:tc>
        <w:tc>
          <w:tcPr>
            <w:tcW w:w="1819" w:type="pct"/>
          </w:tcPr>
          <w:p w14:paraId="6F14FD92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350B710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1A8B9F61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796E1969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FD1D4CC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7FDD4F20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592F9B91" w14:textId="68318797" w:rsidR="00EC157E" w:rsidRPr="00EF4EFA" w:rsidRDefault="006A553F" w:rsidP="006A553F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tcBorders>
              <w:top w:val="nil"/>
            </w:tcBorders>
          </w:tcPr>
          <w:p w14:paraId="126FFF9E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63465B" w14:textId="77777777" w:rsidR="004D1E0B" w:rsidRPr="00EF4EFA" w:rsidRDefault="004D1E0B" w:rsidP="00EF4EFA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p w14:paraId="6268F354" w14:textId="77777777" w:rsidR="001B75F5" w:rsidRPr="00EF4EFA" w:rsidRDefault="001B75F5" w:rsidP="00EF4EFA">
      <w:pPr>
        <w:pStyle w:val="1"/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</w:p>
    <w:sectPr w:rsidR="001B75F5" w:rsidRPr="00EF4EFA" w:rsidSect="00C86B7F">
      <w:footerReference w:type="default" r:id="rId23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8722D" w14:textId="77777777" w:rsidR="00BA3662" w:rsidRDefault="00BA3662">
      <w:r>
        <w:separator/>
      </w:r>
    </w:p>
  </w:endnote>
  <w:endnote w:type="continuationSeparator" w:id="0">
    <w:p w14:paraId="17B3F93B" w14:textId="77777777" w:rsidR="00BA3662" w:rsidRDefault="00BA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9105A" w14:textId="77777777" w:rsidR="00D84CBB" w:rsidRDefault="00D84CBB">
    <w:pPr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2EA2993" wp14:editId="7C49C0FE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5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EA3397C" w14:textId="71B1256B" w:rsidR="00D84CBB" w:rsidRDefault="00D84CBB">
                          <w:pPr>
                            <w:spacing w:before="10"/>
                            <w:ind w:left="60"/>
                            <w:rPr>
                              <w:rFonts w:ascii="OfficinaSansBookC" w:hAnsi="OfficinaSansBookC"/>
                              <w:sz w:val="24"/>
                            </w:rPr>
                          </w:pP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separate"/>
                          </w:r>
                          <w:r w:rsidR="00583085">
                            <w:rPr>
                              <w:rFonts w:ascii="OfficinaSansBookC" w:eastAsia="Times New Roman" w:hAnsi="OfficinaSansBookC"/>
                              <w:noProof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52EA2993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7pt;margin-top:792.2pt;width:12pt;height:15.3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" filled="f" stroked="f">
              <v:textbox inset="0,0,0,0">
                <w:txbxContent>
                  <w:p w14:paraId="7EA3397C" w14:textId="71B1256B" w:rsidR="00D84CBB" w:rsidRDefault="00D84CBB">
                    <w:pPr>
                      <w:spacing w:before="10"/>
                      <w:ind w:left="60"/>
                      <w:rPr>
                        <w:rFonts w:ascii="OfficinaSansBookC" w:hAnsi="OfficinaSansBookC"/>
                        <w:sz w:val="24"/>
                      </w:rPr>
                    </w:pP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begin"/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separate"/>
                    </w:r>
                    <w:r w:rsidR="00583085">
                      <w:rPr>
                        <w:rFonts w:ascii="OfficinaSansBookC" w:eastAsia="Times New Roman" w:hAnsi="OfficinaSansBookC"/>
                        <w:noProof/>
                        <w:sz w:val="24"/>
                      </w:rPr>
                      <w:t>5</w: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5"/>
      <w:docPartObj>
        <w:docPartGallery w:val="AutoText"/>
      </w:docPartObj>
    </w:sdtPr>
    <w:sdtEndPr/>
    <w:sdtContent>
      <w:p w14:paraId="0BE2C730" w14:textId="4C94AE6D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085">
          <w:rPr>
            <w:noProof/>
          </w:rPr>
          <w:t>22</w:t>
        </w:r>
        <w:r>
          <w:fldChar w:fldCharType="end"/>
        </w:r>
      </w:p>
    </w:sdtContent>
  </w:sdt>
  <w:p w14:paraId="16003BFB" w14:textId="77777777" w:rsidR="00D84CBB" w:rsidRDefault="00D84CBB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9"/>
      <w:docPartObj>
        <w:docPartGallery w:val="AutoText"/>
      </w:docPartObj>
    </w:sdtPr>
    <w:sdtEndPr/>
    <w:sdtContent>
      <w:p w14:paraId="6B3885FF" w14:textId="3DC40860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085">
          <w:rPr>
            <w:noProof/>
          </w:rPr>
          <w:t>23</w:t>
        </w:r>
        <w:r>
          <w:fldChar w:fldCharType="end"/>
        </w:r>
      </w:p>
    </w:sdtContent>
  </w:sdt>
  <w:p w14:paraId="72796BD0" w14:textId="77777777" w:rsidR="00D84CBB" w:rsidRDefault="00D84CBB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9732247"/>
      <w:docPartObj>
        <w:docPartGallery w:val="AutoText"/>
      </w:docPartObj>
    </w:sdtPr>
    <w:sdtEndPr/>
    <w:sdtContent>
      <w:p w14:paraId="62171C85" w14:textId="23A6802E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085">
          <w:rPr>
            <w:noProof/>
          </w:rPr>
          <w:t>30</w:t>
        </w:r>
        <w:r>
          <w:fldChar w:fldCharType="end"/>
        </w:r>
      </w:p>
    </w:sdtContent>
  </w:sdt>
  <w:p w14:paraId="2BADF8BA" w14:textId="77777777" w:rsidR="00D84CBB" w:rsidRDefault="00D84CBB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8"/>
      <w:docPartObj>
        <w:docPartGallery w:val="AutoText"/>
      </w:docPartObj>
    </w:sdtPr>
    <w:sdtEndPr/>
    <w:sdtContent>
      <w:p w14:paraId="474A039C" w14:textId="7CEBD0B6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085">
          <w:rPr>
            <w:noProof/>
          </w:rPr>
          <w:t>35</w:t>
        </w:r>
        <w:r>
          <w:fldChar w:fldCharType="end"/>
        </w:r>
      </w:p>
    </w:sdtContent>
  </w:sdt>
  <w:p w14:paraId="7D795CBF" w14:textId="77777777" w:rsidR="00D84CBB" w:rsidRDefault="00D84CBB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EC74A" w14:textId="77777777" w:rsidR="00BA3662" w:rsidRDefault="00BA3662">
      <w:r>
        <w:separator/>
      </w:r>
    </w:p>
  </w:footnote>
  <w:footnote w:type="continuationSeparator" w:id="0">
    <w:p w14:paraId="1A1A0A61" w14:textId="77777777" w:rsidR="00BA3662" w:rsidRDefault="00BA3662">
      <w:r>
        <w:continuationSeparator/>
      </w:r>
    </w:p>
  </w:footnote>
  <w:footnote w:id="1">
    <w:p w14:paraId="6F7DAD9B" w14:textId="77777777" w:rsidR="00D84CBB" w:rsidRPr="005374CD" w:rsidRDefault="00D84CBB" w:rsidP="00EC157E">
      <w:pPr>
        <w:pStyle w:val="ab"/>
        <w:rPr>
          <w:rFonts w:ascii="OfficinaSansBookC" w:hAnsi="OfficinaSansBookC"/>
          <w:sz w:val="22"/>
          <w:szCs w:val="22"/>
        </w:rPr>
      </w:pPr>
      <w:r w:rsidRPr="005374CD">
        <w:rPr>
          <w:rStyle w:val="a3"/>
          <w:rFonts w:ascii="OfficinaSansBookC" w:hAnsi="OfficinaSansBookC"/>
          <w:sz w:val="22"/>
          <w:szCs w:val="22"/>
        </w:rPr>
        <w:footnoteRef/>
      </w:r>
      <w:r w:rsidRPr="005374CD">
        <w:rPr>
          <w:rFonts w:ascii="OfficinaSansBookC" w:hAnsi="OfficinaSansBookC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Профессионально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ориентированные</w:t>
      </w:r>
      <w:r w:rsidRPr="005374CD">
        <w:rPr>
          <w:rFonts w:ascii="OfficinaSansBookC" w:hAnsi="OfficinaSansBookC"/>
          <w:b/>
          <w:i/>
          <w:spacing w:val="-3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элементы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содержания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выделены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курсивом</w:t>
      </w:r>
    </w:p>
  </w:footnote>
  <w:footnote w:id="2">
    <w:p w14:paraId="4379F7CA" w14:textId="77777777" w:rsidR="00D84CBB" w:rsidRPr="005374CD" w:rsidRDefault="00D84CBB" w:rsidP="00EC157E">
      <w:pPr>
        <w:pStyle w:val="ab"/>
        <w:rPr>
          <w:rFonts w:ascii="OfficinaSansBookC" w:hAnsi="OfficinaSansBookC"/>
          <w:sz w:val="22"/>
          <w:szCs w:val="22"/>
        </w:rPr>
      </w:pPr>
      <w:r w:rsidRPr="005374CD">
        <w:rPr>
          <w:rStyle w:val="a3"/>
          <w:rFonts w:ascii="OfficinaSansBookC" w:hAnsi="OfficinaSansBookC"/>
          <w:sz w:val="22"/>
          <w:szCs w:val="22"/>
        </w:rPr>
        <w:footnoteRef/>
      </w:r>
      <w:r w:rsidRPr="005374CD">
        <w:rPr>
          <w:rFonts w:ascii="OfficinaSansBookC" w:hAnsi="OfficinaSansBookC"/>
          <w:sz w:val="22"/>
          <w:szCs w:val="22"/>
        </w:rPr>
        <w:t xml:space="preserve"> </w:t>
      </w:r>
      <w:r w:rsidRPr="005374CD">
        <w:rPr>
          <w:rFonts w:ascii="OfficinaSansBookC" w:hAnsi="OfficinaSansBookC"/>
          <w:i/>
          <w:sz w:val="22"/>
          <w:szCs w:val="22"/>
        </w:rPr>
        <w:t>В скобках указано количество часов, выделенных на реализацию профессионально ориентированного содержания (теоретические занятия/лабораторные работы)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8340C"/>
    <w:multiLevelType w:val="multilevel"/>
    <w:tmpl w:val="EC98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3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4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63C261F"/>
    <w:multiLevelType w:val="multilevel"/>
    <w:tmpl w:val="E5D22834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6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7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8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9" w15:restartNumberingAfterBreak="0">
    <w:nsid w:val="72B00BD1"/>
    <w:multiLevelType w:val="multilevel"/>
    <w:tmpl w:val="CFDCA7F6"/>
    <w:lvl w:ilvl="0">
      <w:start w:val="1"/>
      <w:numFmt w:val="decimal"/>
      <w:lvlText w:val="%1."/>
      <w:lvlJc w:val="left"/>
      <w:pPr>
        <w:ind w:left="201" w:hanging="279"/>
      </w:pPr>
      <w:rPr>
        <w:rFonts w:ascii="Times New Roman" w:eastAsia="Times New Roman" w:hAnsi="Times New Roman" w:cs="Times New Roman" w:hint="default"/>
        <w:b w:val="0"/>
        <w:bCs/>
        <w:spacing w:val="-1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4"/>
    <w:lvlOverride w:ilvl="0">
      <w:startOverride w:val="2"/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4CC"/>
    <w:rsid w:val="0000374F"/>
    <w:rsid w:val="00012DC6"/>
    <w:rsid w:val="000144A9"/>
    <w:rsid w:val="00034A1C"/>
    <w:rsid w:val="000429E0"/>
    <w:rsid w:val="0005651B"/>
    <w:rsid w:val="00063020"/>
    <w:rsid w:val="00075E95"/>
    <w:rsid w:val="0007760E"/>
    <w:rsid w:val="000A4854"/>
    <w:rsid w:val="000A5576"/>
    <w:rsid w:val="000B0F22"/>
    <w:rsid w:val="000C5BAC"/>
    <w:rsid w:val="000C6F9A"/>
    <w:rsid w:val="000D6A71"/>
    <w:rsid w:val="000E03FD"/>
    <w:rsid w:val="000E4EB7"/>
    <w:rsid w:val="000F5E59"/>
    <w:rsid w:val="000F635B"/>
    <w:rsid w:val="0010579D"/>
    <w:rsid w:val="00105E75"/>
    <w:rsid w:val="001106FA"/>
    <w:rsid w:val="001160E5"/>
    <w:rsid w:val="00121202"/>
    <w:rsid w:val="00124057"/>
    <w:rsid w:val="001324CC"/>
    <w:rsid w:val="00151989"/>
    <w:rsid w:val="001557B4"/>
    <w:rsid w:val="00174690"/>
    <w:rsid w:val="0017522F"/>
    <w:rsid w:val="001752DF"/>
    <w:rsid w:val="001917D1"/>
    <w:rsid w:val="00195349"/>
    <w:rsid w:val="001A1D69"/>
    <w:rsid w:val="001B6058"/>
    <w:rsid w:val="001B75F5"/>
    <w:rsid w:val="001D44F5"/>
    <w:rsid w:val="001E1804"/>
    <w:rsid w:val="002066D1"/>
    <w:rsid w:val="002119FE"/>
    <w:rsid w:val="00214DDB"/>
    <w:rsid w:val="0022615C"/>
    <w:rsid w:val="00242010"/>
    <w:rsid w:val="002460F7"/>
    <w:rsid w:val="00263456"/>
    <w:rsid w:val="00264D86"/>
    <w:rsid w:val="00271CF5"/>
    <w:rsid w:val="002725D2"/>
    <w:rsid w:val="00283470"/>
    <w:rsid w:val="0029661E"/>
    <w:rsid w:val="002A42D2"/>
    <w:rsid w:val="002B06ED"/>
    <w:rsid w:val="002C39B6"/>
    <w:rsid w:val="002F0298"/>
    <w:rsid w:val="002F5BE1"/>
    <w:rsid w:val="00310080"/>
    <w:rsid w:val="00313073"/>
    <w:rsid w:val="0032640D"/>
    <w:rsid w:val="00353138"/>
    <w:rsid w:val="00353E92"/>
    <w:rsid w:val="0035612E"/>
    <w:rsid w:val="003576C8"/>
    <w:rsid w:val="003644E4"/>
    <w:rsid w:val="00366663"/>
    <w:rsid w:val="00373476"/>
    <w:rsid w:val="0037373A"/>
    <w:rsid w:val="00376F2D"/>
    <w:rsid w:val="00391194"/>
    <w:rsid w:val="003A344F"/>
    <w:rsid w:val="003A5F9E"/>
    <w:rsid w:val="003B4452"/>
    <w:rsid w:val="003B6C3D"/>
    <w:rsid w:val="003D603F"/>
    <w:rsid w:val="003E01F8"/>
    <w:rsid w:val="003E75D5"/>
    <w:rsid w:val="003F0D92"/>
    <w:rsid w:val="004027FE"/>
    <w:rsid w:val="00405EE1"/>
    <w:rsid w:val="00422B96"/>
    <w:rsid w:val="004231C0"/>
    <w:rsid w:val="00435FDC"/>
    <w:rsid w:val="00443EE5"/>
    <w:rsid w:val="00447696"/>
    <w:rsid w:val="00456676"/>
    <w:rsid w:val="0045695D"/>
    <w:rsid w:val="004600FF"/>
    <w:rsid w:val="0046495C"/>
    <w:rsid w:val="004973FD"/>
    <w:rsid w:val="004A3AF7"/>
    <w:rsid w:val="004A4E64"/>
    <w:rsid w:val="004A67A1"/>
    <w:rsid w:val="004B3FFF"/>
    <w:rsid w:val="004B5AC6"/>
    <w:rsid w:val="004B6D90"/>
    <w:rsid w:val="004D1E0B"/>
    <w:rsid w:val="00500157"/>
    <w:rsid w:val="00521A80"/>
    <w:rsid w:val="0052530A"/>
    <w:rsid w:val="005261A9"/>
    <w:rsid w:val="00527D09"/>
    <w:rsid w:val="00534184"/>
    <w:rsid w:val="00543CFD"/>
    <w:rsid w:val="0054707B"/>
    <w:rsid w:val="00554D9C"/>
    <w:rsid w:val="00557FBA"/>
    <w:rsid w:val="00561142"/>
    <w:rsid w:val="00583085"/>
    <w:rsid w:val="005B04BE"/>
    <w:rsid w:val="00604AB7"/>
    <w:rsid w:val="00625792"/>
    <w:rsid w:val="006257B0"/>
    <w:rsid w:val="00632896"/>
    <w:rsid w:val="00636DB4"/>
    <w:rsid w:val="00643B51"/>
    <w:rsid w:val="0064578E"/>
    <w:rsid w:val="00645A74"/>
    <w:rsid w:val="0065370B"/>
    <w:rsid w:val="00675B6E"/>
    <w:rsid w:val="006A317B"/>
    <w:rsid w:val="006A553F"/>
    <w:rsid w:val="006B2C0A"/>
    <w:rsid w:val="006B2C63"/>
    <w:rsid w:val="006D152E"/>
    <w:rsid w:val="006D4F59"/>
    <w:rsid w:val="006D7324"/>
    <w:rsid w:val="006F64BF"/>
    <w:rsid w:val="007010E0"/>
    <w:rsid w:val="00721228"/>
    <w:rsid w:val="00726251"/>
    <w:rsid w:val="00732051"/>
    <w:rsid w:val="0074393E"/>
    <w:rsid w:val="00744A20"/>
    <w:rsid w:val="00754F03"/>
    <w:rsid w:val="0075623F"/>
    <w:rsid w:val="0075629A"/>
    <w:rsid w:val="007577C7"/>
    <w:rsid w:val="00787874"/>
    <w:rsid w:val="00791E93"/>
    <w:rsid w:val="007A702C"/>
    <w:rsid w:val="007C0FED"/>
    <w:rsid w:val="007F7238"/>
    <w:rsid w:val="00812F3D"/>
    <w:rsid w:val="00814CE4"/>
    <w:rsid w:val="00867833"/>
    <w:rsid w:val="00875C47"/>
    <w:rsid w:val="00880D84"/>
    <w:rsid w:val="00880FB4"/>
    <w:rsid w:val="00885BDD"/>
    <w:rsid w:val="008935C8"/>
    <w:rsid w:val="008A31DD"/>
    <w:rsid w:val="008B04F1"/>
    <w:rsid w:val="008B5463"/>
    <w:rsid w:val="008D5938"/>
    <w:rsid w:val="008D617D"/>
    <w:rsid w:val="008E7AB8"/>
    <w:rsid w:val="008F01A6"/>
    <w:rsid w:val="008F1592"/>
    <w:rsid w:val="00910ABB"/>
    <w:rsid w:val="00920DD6"/>
    <w:rsid w:val="00926BE2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751E4"/>
    <w:rsid w:val="00983977"/>
    <w:rsid w:val="00992D35"/>
    <w:rsid w:val="00993A75"/>
    <w:rsid w:val="009A4ACB"/>
    <w:rsid w:val="009A6B82"/>
    <w:rsid w:val="009A7A00"/>
    <w:rsid w:val="009B2A29"/>
    <w:rsid w:val="009B3366"/>
    <w:rsid w:val="009C4868"/>
    <w:rsid w:val="009C5EF5"/>
    <w:rsid w:val="009D36FE"/>
    <w:rsid w:val="009E6164"/>
    <w:rsid w:val="009F7917"/>
    <w:rsid w:val="00A0570D"/>
    <w:rsid w:val="00A06531"/>
    <w:rsid w:val="00A123AB"/>
    <w:rsid w:val="00A40A28"/>
    <w:rsid w:val="00A42737"/>
    <w:rsid w:val="00A44626"/>
    <w:rsid w:val="00A45FE1"/>
    <w:rsid w:val="00A52B49"/>
    <w:rsid w:val="00A60772"/>
    <w:rsid w:val="00A61F62"/>
    <w:rsid w:val="00A66D2A"/>
    <w:rsid w:val="00A6754A"/>
    <w:rsid w:val="00A80037"/>
    <w:rsid w:val="00A80A56"/>
    <w:rsid w:val="00A81C91"/>
    <w:rsid w:val="00A821F6"/>
    <w:rsid w:val="00A9032F"/>
    <w:rsid w:val="00AA43B3"/>
    <w:rsid w:val="00AB4660"/>
    <w:rsid w:val="00AC55AA"/>
    <w:rsid w:val="00AE544C"/>
    <w:rsid w:val="00AF41CB"/>
    <w:rsid w:val="00AF7C49"/>
    <w:rsid w:val="00AF7D11"/>
    <w:rsid w:val="00B1217B"/>
    <w:rsid w:val="00B46CCD"/>
    <w:rsid w:val="00B65504"/>
    <w:rsid w:val="00B7126A"/>
    <w:rsid w:val="00B85911"/>
    <w:rsid w:val="00B935A1"/>
    <w:rsid w:val="00B94980"/>
    <w:rsid w:val="00BA3469"/>
    <w:rsid w:val="00BA3662"/>
    <w:rsid w:val="00BA45A3"/>
    <w:rsid w:val="00BA6B79"/>
    <w:rsid w:val="00BE0499"/>
    <w:rsid w:val="00BE7001"/>
    <w:rsid w:val="00C04596"/>
    <w:rsid w:val="00C04D04"/>
    <w:rsid w:val="00C11253"/>
    <w:rsid w:val="00C118CC"/>
    <w:rsid w:val="00C251CC"/>
    <w:rsid w:val="00C30B95"/>
    <w:rsid w:val="00C34599"/>
    <w:rsid w:val="00C366BD"/>
    <w:rsid w:val="00C4565F"/>
    <w:rsid w:val="00C53B0C"/>
    <w:rsid w:val="00C631A9"/>
    <w:rsid w:val="00C672CF"/>
    <w:rsid w:val="00C67F37"/>
    <w:rsid w:val="00C85CAE"/>
    <w:rsid w:val="00C86B7F"/>
    <w:rsid w:val="00C87CEC"/>
    <w:rsid w:val="00CE6088"/>
    <w:rsid w:val="00D021F4"/>
    <w:rsid w:val="00D14DC1"/>
    <w:rsid w:val="00D17078"/>
    <w:rsid w:val="00D20776"/>
    <w:rsid w:val="00D33705"/>
    <w:rsid w:val="00D45A5E"/>
    <w:rsid w:val="00D47FCF"/>
    <w:rsid w:val="00D522B7"/>
    <w:rsid w:val="00D7587A"/>
    <w:rsid w:val="00D84CBB"/>
    <w:rsid w:val="00DA050C"/>
    <w:rsid w:val="00DC50A8"/>
    <w:rsid w:val="00DD163C"/>
    <w:rsid w:val="00DD6931"/>
    <w:rsid w:val="00DE1403"/>
    <w:rsid w:val="00DF6B1B"/>
    <w:rsid w:val="00E212E2"/>
    <w:rsid w:val="00E23DDC"/>
    <w:rsid w:val="00E25DE4"/>
    <w:rsid w:val="00E33D33"/>
    <w:rsid w:val="00E6021C"/>
    <w:rsid w:val="00E65C93"/>
    <w:rsid w:val="00E707A7"/>
    <w:rsid w:val="00E70C74"/>
    <w:rsid w:val="00E72BD8"/>
    <w:rsid w:val="00EC157E"/>
    <w:rsid w:val="00EC32DE"/>
    <w:rsid w:val="00ED6EA6"/>
    <w:rsid w:val="00EE4E39"/>
    <w:rsid w:val="00EF118A"/>
    <w:rsid w:val="00EF4EFA"/>
    <w:rsid w:val="00EF69AD"/>
    <w:rsid w:val="00F02E0D"/>
    <w:rsid w:val="00F036EC"/>
    <w:rsid w:val="00F14C0F"/>
    <w:rsid w:val="00F15DFF"/>
    <w:rsid w:val="00F2189C"/>
    <w:rsid w:val="00F36682"/>
    <w:rsid w:val="00F45403"/>
    <w:rsid w:val="00F46C96"/>
    <w:rsid w:val="00F47C80"/>
    <w:rsid w:val="00F51B01"/>
    <w:rsid w:val="00F51DE1"/>
    <w:rsid w:val="00F64298"/>
    <w:rsid w:val="00F66BDE"/>
    <w:rsid w:val="00F72F04"/>
    <w:rsid w:val="00F75A70"/>
    <w:rsid w:val="00F82942"/>
    <w:rsid w:val="00F842CA"/>
    <w:rsid w:val="00F871BD"/>
    <w:rsid w:val="00F92BE3"/>
    <w:rsid w:val="00FB5700"/>
    <w:rsid w:val="00FD2D9F"/>
    <w:rsid w:val="00FD35EC"/>
    <w:rsid w:val="00FD460C"/>
    <w:rsid w:val="00FD4EE2"/>
    <w:rsid w:val="00FE2AB8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964F19F"/>
  <w15:docId w15:val="{8990FFBA-F37D-49F3-9EB9-595569F2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Заголовок Знак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12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12">
    <w:name w:val="Обычный (веб) Знак1"/>
    <w:link w:val="af5"/>
    <w:uiPriority w:val="99"/>
    <w:qFormat/>
    <w:locked/>
    <w:rPr>
      <w:sz w:val="24"/>
      <w:lang w:val="ru-RU" w:eastAsia="ru-RU"/>
    </w:rPr>
  </w:style>
  <w:style w:type="paragraph" w:styleId="af6">
    <w:name w:val="List Paragraph"/>
    <w:basedOn w:val="a"/>
    <w:uiPriority w:val="99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qFormat/>
    <w:pPr>
      <w:ind w:left="110"/>
    </w:pPr>
  </w:style>
  <w:style w:type="character" w:customStyle="1" w:styleId="af7">
    <w:name w:val="Основной текст_"/>
    <w:basedOn w:val="a0"/>
    <w:link w:val="13"/>
    <w:uiPriority w:val="99"/>
    <w:qFormat/>
    <w:locked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7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4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customStyle="1" w:styleId="-11">
    <w:name w:val="Таблица-сетка 1 светлая1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8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0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af9">
    <w:basedOn w:val="a"/>
    <w:next w:val="af5"/>
    <w:link w:val="afa"/>
    <w:uiPriority w:val="99"/>
    <w:qFormat/>
    <w:rsid w:val="00EC157E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b">
    <w:name w:val="Название Знак"/>
    <w:basedOn w:val="a0"/>
    <w:uiPriority w:val="99"/>
    <w:locked/>
    <w:rsid w:val="00EC157E"/>
    <w:rPr>
      <w:rFonts w:ascii="Cambria" w:hAnsi="Cambria" w:cs="Times New Roman"/>
      <w:b/>
      <w:kern w:val="28"/>
      <w:sz w:val="32"/>
      <w:lang w:eastAsia="en-US"/>
    </w:rPr>
  </w:style>
  <w:style w:type="character" w:customStyle="1" w:styleId="afa">
    <w:name w:val="Обычный (веб) Знак"/>
    <w:link w:val="af9"/>
    <w:uiPriority w:val="99"/>
    <w:locked/>
    <w:rsid w:val="00EC157E"/>
    <w:rPr>
      <w:sz w:val="24"/>
    </w:rPr>
  </w:style>
  <w:style w:type="table" w:customStyle="1" w:styleId="-12">
    <w:name w:val="Таблица-сетка 1 светлая2"/>
    <w:uiPriority w:val="99"/>
    <w:qFormat/>
    <w:rsid w:val="00EC157E"/>
    <w:pPr>
      <w:widowControl w:val="0"/>
    </w:pPr>
    <w:rPr>
      <w:rFonts w:ascii="Arial Unicode MS" w:eastAsia="Arial Unicode MS" w:hAnsi="Arial Unicode MS" w:cs="Arial Unicode MS"/>
      <w:sz w:val="24"/>
      <w:szCs w:val="24"/>
      <w:lang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rsid w:val="00EC157E"/>
    <w:pPr>
      <w:spacing w:before="100" w:beforeAutospacing="1" w:after="100" w:afterAutospacing="1"/>
      <w:jc w:val="both"/>
    </w:pPr>
    <w:rPr>
      <w:rFonts w:eastAsia="Times New Roman"/>
      <w:sz w:val="24"/>
      <w:szCs w:val="24"/>
      <w:lang w:eastAsia="ja-JP"/>
    </w:rPr>
  </w:style>
  <w:style w:type="paragraph" w:styleId="22">
    <w:name w:val="Body Text Indent 2"/>
    <w:basedOn w:val="a"/>
    <w:link w:val="23"/>
    <w:uiPriority w:val="99"/>
    <w:semiHidden/>
    <w:unhideWhenUsed/>
    <w:rsid w:val="00EF4EF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4EF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yperlink" Target="http://www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fipi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physics.ru/courses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km-school.ru/(&#1076;&#1072;&#1090;&#1072;" TargetMode="External"/><Relationship Id="rId20" Type="http://schemas.openxmlformats.org/officeDocument/2006/relationships/hyperlink" Target="http://www.fizik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/catalog/pupil/?subject=30" TargetMode="External"/><Relationship Id="rId23" Type="http://schemas.openxmlformats.org/officeDocument/2006/relationships/footer" Target="footer5.xml"/><Relationship Id="rId10" Type="http://schemas.microsoft.com/office/2007/relationships/hdphoto" Target="media/hdphoto1.wdp"/><Relationship Id="rId19" Type="http://schemas.openxmlformats.org/officeDocument/2006/relationships/hyperlink" Target="http://www.resh.edu.ru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4.xml"/><Relationship Id="rId22" Type="http://schemas.openxmlformats.org/officeDocument/2006/relationships/hyperlink" Target="http://www.physbook.ru/(&#1076;&#1072;&#1090;&#1072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D05F38-2C11-470A-842D-A87BA2595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35</Pages>
  <Words>9672</Words>
  <Characters>55132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ФИС ПРИЕМ</cp:lastModifiedBy>
  <cp:revision>37</cp:revision>
  <cp:lastPrinted>2026-02-06T12:31:00Z</cp:lastPrinted>
  <dcterms:created xsi:type="dcterms:W3CDTF">2023-01-19T16:37:00Z</dcterms:created>
  <dcterms:modified xsi:type="dcterms:W3CDTF">2026-03-12T13:46:00Z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